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55A2" w14:textId="77777777" w:rsidR="00F0072F" w:rsidRDefault="00F0072F" w:rsidP="00F0072F">
      <w:pPr>
        <w:widowControl w:val="0"/>
        <w:spacing w:before="120" w:after="120" w:line="360" w:lineRule="atLeast"/>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color w:val="000000" w:themeColor="text1"/>
          <w:sz w:val="28"/>
          <w:szCs w:val="28"/>
          <w:shd w:val="clear" w:color="auto" w:fill="FFFFFF"/>
        </w:rPr>
        <w:t>PHỤ LỤC I</w:t>
      </w:r>
    </w:p>
    <w:p w14:paraId="6D2A0CA1" w14:textId="77777777" w:rsidR="00F0072F" w:rsidRDefault="00F0072F" w:rsidP="00F0072F">
      <w:pPr>
        <w:snapToGrid w:val="0"/>
        <w:spacing w:after="0" w:line="240" w:lineRule="auto"/>
        <w:jc w:val="center"/>
        <w:rPr>
          <w:rFonts w:ascii="Times New Roman" w:eastAsia="Times New Roman" w:hAnsi="Times New Roman" w:cs="Times New Roman"/>
          <w:color w:val="000000" w:themeColor="text1"/>
          <w:sz w:val="28"/>
          <w:szCs w:val="28"/>
          <w:shd w:val="clear" w:color="auto" w:fill="FFFFFF"/>
        </w:rPr>
      </w:pPr>
      <w:bookmarkStart w:id="0" w:name="chuong_phuluc_name"/>
      <w:r>
        <w:rPr>
          <w:rFonts w:ascii="Times New Roman" w:eastAsia="Times New Roman" w:hAnsi="Times New Roman" w:cs="Times New Roman"/>
          <w:color w:val="000000" w:themeColor="text1"/>
          <w:sz w:val="28"/>
          <w:szCs w:val="28"/>
          <w:shd w:val="clear" w:color="auto" w:fill="FFFFFF"/>
        </w:rPr>
        <w:t xml:space="preserve">BẢNG TIÊU CHÍ </w:t>
      </w:r>
    </w:p>
    <w:p w14:paraId="58C69301" w14:textId="0D1E2477" w:rsidR="004D7989" w:rsidRDefault="00F0072F" w:rsidP="004D7989">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ĐÁNH GIÁ, CHẤM ĐIỂM TỔ CHỨC HÀNH NGHỀ ĐẤU GIÁ TÀI SẢN</w:t>
      </w:r>
      <w:bookmarkEnd w:id="0"/>
      <w:r>
        <w:rPr>
          <w:rFonts w:ascii="Times New Roman" w:eastAsia="Times New Roman" w:hAnsi="Times New Roman" w:cs="Times New Roman"/>
          <w:color w:val="000000" w:themeColor="text1"/>
          <w:sz w:val="28"/>
          <w:szCs w:val="28"/>
          <w:shd w:val="clear" w:color="auto" w:fill="FFFFFF"/>
        </w:rPr>
        <w:br/>
      </w:r>
      <w:r>
        <w:rPr>
          <w:rFonts w:ascii="Times New Roman" w:eastAsia="Times New Roman" w:hAnsi="Times New Roman" w:cs="Times New Roman"/>
          <w:i/>
          <w:iCs/>
          <w:color w:val="000000" w:themeColor="text1"/>
          <w:sz w:val="28"/>
          <w:szCs w:val="28"/>
          <w:shd w:val="clear" w:color="auto" w:fill="FFFFFF"/>
        </w:rPr>
        <w:t xml:space="preserve">(kèm theo </w:t>
      </w:r>
      <w:r w:rsidR="004D7989">
        <w:rPr>
          <w:rFonts w:ascii="Times New Roman" w:eastAsia="Times New Roman" w:hAnsi="Times New Roman" w:cs="Times New Roman"/>
          <w:i/>
          <w:iCs/>
          <w:color w:val="000000" w:themeColor="text1"/>
          <w:sz w:val="28"/>
          <w:szCs w:val="28"/>
          <w:shd w:val="clear" w:color="auto" w:fill="FFFFFF"/>
        </w:rPr>
        <w:t>Thông báo số         /TB-STC ngày      /</w:t>
      </w:r>
      <w:r w:rsidR="0094787A">
        <w:rPr>
          <w:rFonts w:ascii="Times New Roman" w:eastAsia="Times New Roman" w:hAnsi="Times New Roman" w:cs="Times New Roman"/>
          <w:i/>
          <w:iCs/>
          <w:color w:val="000000" w:themeColor="text1"/>
          <w:sz w:val="28"/>
          <w:szCs w:val="28"/>
          <w:shd w:val="clear" w:color="auto" w:fill="FFFFFF"/>
        </w:rPr>
        <w:t>3</w:t>
      </w:r>
      <w:r w:rsidR="004D7989">
        <w:rPr>
          <w:rFonts w:ascii="Times New Roman" w:eastAsia="Times New Roman" w:hAnsi="Times New Roman" w:cs="Times New Roman"/>
          <w:i/>
          <w:iCs/>
          <w:color w:val="000000" w:themeColor="text1"/>
          <w:sz w:val="28"/>
          <w:szCs w:val="28"/>
          <w:shd w:val="clear" w:color="auto" w:fill="FFFFFF"/>
        </w:rPr>
        <w:t>/202</w:t>
      </w:r>
      <w:r w:rsidR="0094787A">
        <w:rPr>
          <w:rFonts w:ascii="Times New Roman" w:eastAsia="Times New Roman" w:hAnsi="Times New Roman" w:cs="Times New Roman"/>
          <w:i/>
          <w:iCs/>
          <w:color w:val="000000" w:themeColor="text1"/>
          <w:sz w:val="28"/>
          <w:szCs w:val="28"/>
          <w:shd w:val="clear" w:color="auto" w:fill="FFFFFF"/>
        </w:rPr>
        <w:t>6</w:t>
      </w:r>
    </w:p>
    <w:p w14:paraId="2B49D1D5" w14:textId="3932467A" w:rsidR="00F0072F" w:rsidRDefault="004D7989" w:rsidP="004D7989">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 xml:space="preserve"> của Sở Tài chính Hải Phòng</w:t>
      </w:r>
      <w:r w:rsidR="00F0072F">
        <w:rPr>
          <w:rFonts w:ascii="Times New Roman" w:eastAsia="Times New Roman" w:hAnsi="Times New Roman" w:cs="Times New Roman"/>
          <w:i/>
          <w:iCs/>
          <w:color w:val="000000" w:themeColor="text1"/>
          <w:sz w:val="28"/>
          <w:szCs w:val="28"/>
          <w:shd w:val="clear" w:color="auto" w:fill="FFFFFF"/>
        </w:rPr>
        <w:t>)</w:t>
      </w:r>
    </w:p>
    <w:p w14:paraId="4A03936C" w14:textId="77777777" w:rsidR="00BC3218" w:rsidRDefault="00BC3218"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p>
    <w:tbl>
      <w:tblPr>
        <w:tblW w:w="500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
        <w:gridCol w:w="7403"/>
        <w:gridCol w:w="1040"/>
      </w:tblGrid>
      <w:tr w:rsidR="00F0072F" w14:paraId="7A38DDD3"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63B80AD"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TT</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3C40DF8"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NỘI DUNG</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358A183"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MỨC TỐI ĐA</w:t>
            </w:r>
          </w:p>
        </w:tc>
      </w:tr>
      <w:tr w:rsidR="00F0072F" w14:paraId="26CA0459"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2A2F38A"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065FA21" w14:textId="77777777" w:rsidR="00F0072F" w:rsidRDefault="00F0072F" w:rsidP="00EE1EA3">
            <w:pPr>
              <w:snapToGrid w:val="0"/>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Có tên trong danh sách các tổ chức hành nghề đấu giá tài sản do Bộ Tư pháp công bố</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1339ADB7" w14:textId="77777777" w:rsidR="00F0072F" w:rsidRDefault="00F0072F" w:rsidP="00EE1EA3">
            <w:pPr>
              <w:spacing w:after="0"/>
              <w:rPr>
                <w:rFonts w:ascii="Times New Roman" w:eastAsia="Times New Roman" w:hAnsi="Times New Roman" w:cs="Times New Roman"/>
                <w:color w:val="000000" w:themeColor="text1"/>
                <w:sz w:val="28"/>
                <w:szCs w:val="28"/>
              </w:rPr>
            </w:pPr>
          </w:p>
        </w:tc>
      </w:tr>
      <w:tr w:rsidR="00F0072F" w14:paraId="0F0301CF"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2F158D05"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8CFC59E" w14:textId="77777777" w:rsidR="00F0072F" w:rsidRDefault="00F0072F" w:rsidP="00EE1EA3">
            <w:pPr>
              <w:snapToGri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Có tên trong danh sách tổ chức hành nghề đấu giá tài sản do Bộ Tư pháp công bố</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5DD1F36"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Đủ điều kiện</w:t>
            </w:r>
          </w:p>
        </w:tc>
      </w:tr>
      <w:tr w:rsidR="00F0072F" w14:paraId="6C748B3D"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169159B"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76E7FA6" w14:textId="77777777" w:rsidR="00F0072F" w:rsidRDefault="00F0072F" w:rsidP="00EE1EA3">
            <w:pPr>
              <w:snapToGri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Không có tên trong danh sách tổ chức hành nghề đấu giá tài sản do Bộ Tư pháp công bố</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2523E0D1"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Không đủ điều kiện</w:t>
            </w:r>
          </w:p>
        </w:tc>
      </w:tr>
      <w:tr w:rsidR="00F0072F" w14:paraId="0A16CC06"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4E0E90C8"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II</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FD5189B" w14:textId="77777777" w:rsidR="00F0072F" w:rsidRDefault="00F0072F" w:rsidP="00EE1EA3">
            <w:pPr>
              <w:snapToGrid w:val="0"/>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Cơ sở vật chất, trang thiết bị cần thiết bảo đảm cho việc đấu giá đối với loại tài sản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D1DC4E1"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19,0</w:t>
            </w:r>
          </w:p>
        </w:tc>
      </w:tr>
      <w:tr w:rsidR="00F0072F" w14:paraId="1CF28243"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279DC551"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AA784AC" w14:textId="77777777" w:rsidR="00F0072F" w:rsidRDefault="00F0072F" w:rsidP="00EE1EA3">
            <w:pPr>
              <w:snapToGrid w:val="0"/>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Cơ sở vật chất bảo đảm cho việc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799A8EE" w14:textId="77777777" w:rsidR="00F0072F" w:rsidRDefault="00F0072F" w:rsidP="00EE1EA3">
            <w:pPr>
              <w:snapToGrid w:val="0"/>
              <w:spacing w:after="0"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10,0</w:t>
            </w:r>
          </w:p>
        </w:tc>
      </w:tr>
      <w:tr w:rsidR="00F0072F" w14:paraId="48BB191E"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E7C08FA"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1.1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77120FC" w14:textId="77777777" w:rsidR="00F0072F" w:rsidRDefault="00F0072F" w:rsidP="00EE1EA3">
            <w:pPr>
              <w:pStyle w:val="NormalWeb"/>
              <w:snapToGrid w:val="0"/>
              <w:spacing w:before="0" w:beforeAutospacing="0" w:after="0" w:afterAutospacing="0" w:line="256" w:lineRule="auto"/>
              <w:jc w:val="both"/>
              <w:rPr>
                <w:i/>
                <w:color w:val="000000" w:themeColor="text1"/>
                <w:sz w:val="28"/>
                <w:szCs w:val="28"/>
              </w:rPr>
            </w:pPr>
            <w:r>
              <w:rPr>
                <w:i/>
                <w:iCs/>
                <w:color w:val="000000" w:themeColor="text1"/>
                <w:sz w:val="28"/>
                <w:szCs w:val="28"/>
                <w:shd w:val="clear" w:color="auto" w:fill="FFFFFF"/>
              </w:rPr>
              <w:t>Có địa chỉ trụ sở ổn định, rõ ràng (số điện thoại, địa chỉ thư điện tử...), trụ sở có đủ diện tích làm việc</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6A0B25EE"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5,0</w:t>
            </w:r>
          </w:p>
        </w:tc>
      </w:tr>
      <w:tr w:rsidR="00F0072F" w14:paraId="221AAFF1"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4CBF5ED4"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1.2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4A5B711" w14:textId="77777777" w:rsidR="00F0072F" w:rsidRDefault="00F0072F" w:rsidP="00EE1EA3">
            <w:pPr>
              <w:pStyle w:val="NormalWeb"/>
              <w:snapToGrid w:val="0"/>
              <w:spacing w:before="0" w:beforeAutospacing="0" w:after="0" w:afterAutospacing="0" w:line="256" w:lineRule="auto"/>
              <w:jc w:val="both"/>
              <w:rPr>
                <w:i/>
                <w:color w:val="000000" w:themeColor="text1"/>
                <w:sz w:val="28"/>
                <w:szCs w:val="28"/>
              </w:rPr>
            </w:pPr>
            <w:r>
              <w:rPr>
                <w:i/>
                <w:iCs/>
                <w:color w:val="000000" w:themeColor="text1"/>
                <w:sz w:val="28"/>
                <w:szCs w:val="28"/>
                <w:shd w:val="clear" w:color="auto" w:fill="FFFFFF"/>
              </w:rPr>
              <w:t>Địa điểm bán, tiếp nhận hồ sơ tham gia đấu giá công khai, thuận tiện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46CEF07"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5,0</w:t>
            </w:r>
          </w:p>
        </w:tc>
      </w:tr>
      <w:tr w:rsidR="00F0072F" w14:paraId="02D4F516"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4DC8691"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B235698" w14:textId="77777777" w:rsidR="00F0072F" w:rsidRDefault="00F0072F" w:rsidP="00EE1EA3">
            <w:pPr>
              <w:snapToGrid w:val="0"/>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Trang thiết bị cần thiết bảo đảm cho việc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25BDF10B"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5,0</w:t>
            </w:r>
          </w:p>
        </w:tc>
      </w:tr>
      <w:tr w:rsidR="00F0072F" w14:paraId="0C75ABBD"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3ECB0869" w14:textId="77777777" w:rsidR="00F0072F" w:rsidRDefault="00F0072F" w:rsidP="00EE1EA3">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E0E7F90" w14:textId="77777777" w:rsidR="00F0072F" w:rsidRDefault="00F0072F" w:rsidP="00EE1EA3">
            <w:pPr>
              <w:snapToGrid w:val="0"/>
              <w:spacing w:after="0"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 xml:space="preserve">Có hệ thống camera giám sát hoặc thiết bị ghi hình tại trụ sở tổ chức hành nghề đấu giá </w:t>
            </w:r>
            <w:r w:rsidR="008C0CED">
              <w:rPr>
                <w:rFonts w:ascii="Times New Roman" w:eastAsia="Times New Roman" w:hAnsi="Times New Roman" w:cs="Times New Roman"/>
                <w:i/>
                <w:iCs/>
                <w:color w:val="000000" w:themeColor="text1"/>
                <w:sz w:val="28"/>
                <w:szCs w:val="28"/>
                <w:shd w:val="clear" w:color="auto" w:fill="FFFFFF"/>
              </w:rPr>
              <w:t xml:space="preserve">tài sản </w:t>
            </w:r>
            <w:r>
              <w:rPr>
                <w:rFonts w:ascii="Times New Roman" w:eastAsia="Times New Roman" w:hAnsi="Times New Roman" w:cs="Times New Roman"/>
                <w:i/>
                <w:iCs/>
                <w:color w:val="000000" w:themeColor="text1"/>
                <w:sz w:val="28"/>
                <w:szCs w:val="28"/>
                <w:shd w:val="clear" w:color="auto" w:fill="FFFFFF"/>
              </w:rPr>
              <w:t>khi bán, tiếp nhận hồ sơ tham gia đấu giá (</w:t>
            </w:r>
            <w:r w:rsidR="008C0CED">
              <w:rPr>
                <w:rFonts w:ascii="Times New Roman" w:eastAsia="Times New Roman" w:hAnsi="Times New Roman" w:cs="Times New Roman"/>
                <w:i/>
                <w:iCs/>
                <w:color w:val="000000" w:themeColor="text1"/>
                <w:sz w:val="28"/>
                <w:szCs w:val="28"/>
                <w:shd w:val="clear" w:color="auto" w:fill="FFFFFF"/>
              </w:rPr>
              <w:t xml:space="preserve">có thể </w:t>
            </w:r>
            <w:r>
              <w:rPr>
                <w:rFonts w:ascii="Times New Roman" w:eastAsia="Times New Roman" w:hAnsi="Times New Roman" w:cs="Times New Roman"/>
                <w:i/>
                <w:iCs/>
                <w:color w:val="000000" w:themeColor="text1"/>
                <w:sz w:val="28"/>
                <w:szCs w:val="28"/>
                <w:shd w:val="clear" w:color="auto" w:fill="FFFFFF"/>
              </w:rPr>
              <w:t>được trích xuất, lưu theo hồ sơ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5D407281" w14:textId="77777777" w:rsidR="00F0072F" w:rsidRDefault="00F0072F" w:rsidP="00EE1EA3">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2,0</w:t>
            </w:r>
          </w:p>
        </w:tc>
      </w:tr>
      <w:tr w:rsidR="00F0072F" w14:paraId="00DC1561"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94A2237" w14:textId="77777777" w:rsidR="00F0072F" w:rsidRDefault="00F0072F" w:rsidP="00EE1EA3">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C0F666E" w14:textId="77777777" w:rsidR="00F0072F" w:rsidRDefault="00F0072F" w:rsidP="00EE1EA3">
            <w:pPr>
              <w:snapToGrid w:val="0"/>
              <w:spacing w:after="0" w:line="240" w:lineRule="auto"/>
              <w:jc w:val="both"/>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Có hệ thống camera giám sát hoặc thiết bị ghi hình tại nơi tổ chức phiên đấu giá (được trích xuất, lưu theo hồ sơ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5D96A9F" w14:textId="77777777" w:rsidR="00F0072F" w:rsidRDefault="00F0072F" w:rsidP="00EE1EA3">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3,0</w:t>
            </w:r>
          </w:p>
        </w:tc>
      </w:tr>
      <w:tr w:rsidR="00F0072F" w14:paraId="743CB399"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62CE5E2" w14:textId="77777777" w:rsidR="00F0072F" w:rsidRDefault="00F0072F" w:rsidP="00EE1EA3">
            <w:pPr>
              <w:snapToGrid w:val="0"/>
              <w:spacing w:after="0"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37BD90E" w14:textId="77777777" w:rsidR="00F0072F" w:rsidRDefault="00F0072F" w:rsidP="00EE1EA3">
            <w:pPr>
              <w:snapToGrid w:val="0"/>
              <w:spacing w:after="0"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 xml:space="preserve">Có trang thông tin điện tử của tổ chức hành nghề đấu giá </w:t>
            </w:r>
            <w:r w:rsidR="008C0CED">
              <w:rPr>
                <w:rFonts w:ascii="Times New Roman" w:eastAsia="Times New Roman" w:hAnsi="Times New Roman" w:cs="Times New Roman"/>
                <w:b/>
                <w:bCs/>
                <w:i/>
                <w:iCs/>
                <w:color w:val="000000" w:themeColor="text1"/>
                <w:sz w:val="28"/>
                <w:szCs w:val="28"/>
                <w:shd w:val="clear" w:color="auto" w:fill="FFFFFF"/>
              </w:rPr>
              <w:t xml:space="preserve">tài sản </w:t>
            </w:r>
            <w:r>
              <w:rPr>
                <w:rFonts w:ascii="Times New Roman" w:eastAsia="Times New Roman" w:hAnsi="Times New Roman" w:cs="Times New Roman"/>
                <w:b/>
                <w:bCs/>
                <w:i/>
                <w:iCs/>
                <w:color w:val="000000" w:themeColor="text1"/>
                <w:sz w:val="28"/>
                <w:szCs w:val="28"/>
                <w:shd w:val="clear" w:color="auto" w:fill="FFFFFF"/>
              </w:rPr>
              <w:t>đang hoạt động ổn định, được cập nhật thường xuyên</w:t>
            </w:r>
          </w:p>
          <w:p w14:paraId="5142DE24" w14:textId="77777777" w:rsidR="00F0072F" w:rsidRDefault="00F0072F" w:rsidP="00EE1EA3">
            <w:pPr>
              <w:snapToGrid w:val="0"/>
              <w:spacing w:after="0"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Đối với Trung tâm dịch vụ đấu giá tài sản thì dùng Trang thông tin điện tử độc lập hoặc Trang thông tin thuộc Cổng thông tin điện tử của Sở Tư pháp</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D50EA64" w14:textId="77777777" w:rsidR="00F0072F" w:rsidRDefault="00F0072F" w:rsidP="00EE1EA3">
            <w:pPr>
              <w:snapToGrid w:val="0"/>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2,0</w:t>
            </w:r>
          </w:p>
        </w:tc>
      </w:tr>
      <w:tr w:rsidR="00F0072F" w14:paraId="5DCC5EAA"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57C2FA67" w14:textId="77777777" w:rsidR="00F0072F" w:rsidRDefault="00F0072F" w:rsidP="00EE1EA3">
            <w:pPr>
              <w:snapToGrid w:val="0"/>
              <w:spacing w:after="0"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xml:space="preserve">4. </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E0D2B24" w14:textId="77777777" w:rsidR="00F0072F" w:rsidRDefault="00F0072F" w:rsidP="00EE1EA3">
            <w:pPr>
              <w:snapToGrid w:val="0"/>
              <w:spacing w:after="0" w:line="240" w:lineRule="auto"/>
              <w:jc w:val="both"/>
              <w:rPr>
                <w:rFonts w:ascii="Times New Roman" w:eastAsia="Times New Roman" w:hAnsi="Times New Roman" w:cs="Times New Roman"/>
                <w:b/>
                <w:bCs/>
                <w:i/>
                <w:iCs/>
                <w:sz w:val="28"/>
                <w:szCs w:val="28"/>
                <w:shd w:val="clear" w:color="auto" w:fill="FFFFFF"/>
              </w:rPr>
            </w:pPr>
            <w:r>
              <w:rPr>
                <w:rFonts w:ascii="Times New Roman" w:eastAsia="Times New Roman" w:hAnsi="Times New Roman" w:cs="Times New Roman"/>
                <w:b/>
                <w:bCs/>
                <w:i/>
                <w:iCs/>
                <w:sz w:val="28"/>
                <w:szCs w:val="28"/>
                <w:shd w:val="clear" w:color="auto" w:fill="FFFFFF"/>
              </w:rPr>
              <w:t>Có Trang thông tin đấu giá trực tuyến được phê duyệt hoặc trong năm trước liền kề đã thực hiện ít nhất 01 cuộc đấu giá bằng hình thức trực tuyến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A3CE93C" w14:textId="77777777" w:rsidR="00F0072F" w:rsidRDefault="00F0072F" w:rsidP="00EE1EA3">
            <w:pPr>
              <w:snapToGrid w:val="0"/>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1,0</w:t>
            </w:r>
          </w:p>
        </w:tc>
      </w:tr>
      <w:tr w:rsidR="00F0072F" w14:paraId="4CFB212C"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4587E9F" w14:textId="77777777" w:rsidR="00F0072F" w:rsidRDefault="00F0072F" w:rsidP="00EE1EA3">
            <w:pPr>
              <w:snapToGrid w:val="0"/>
              <w:spacing w:after="0"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5.</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FE4B97" w14:textId="77777777" w:rsidR="00F0072F" w:rsidRDefault="00F0072F" w:rsidP="00EE1EA3">
            <w:pPr>
              <w:snapToGrid w:val="0"/>
              <w:spacing w:after="0" w:line="240" w:lineRule="auto"/>
              <w:rPr>
                <w:rFonts w:ascii="Times New Roman" w:eastAsia="Times New Roman" w:hAnsi="Times New Roman" w:cs="Times New Roman"/>
                <w:b/>
                <w:bCs/>
                <w:i/>
                <w:iCs/>
                <w:sz w:val="28"/>
                <w:szCs w:val="28"/>
                <w:shd w:val="clear" w:color="auto" w:fill="FFFFFF"/>
              </w:rPr>
            </w:pPr>
            <w:r>
              <w:rPr>
                <w:rFonts w:ascii="Times New Roman" w:eastAsia="Times New Roman" w:hAnsi="Times New Roman" w:cs="Times New Roman"/>
                <w:b/>
                <w:bCs/>
                <w:i/>
                <w:iCs/>
                <w:sz w:val="28"/>
                <w:szCs w:val="28"/>
                <w:shd w:val="clear" w:color="auto" w:fill="FFFFFF"/>
              </w:rPr>
              <w:t>Có nơi lưu trữ hồ sơ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23A6B1AE" w14:textId="77777777" w:rsidR="00F0072F" w:rsidRDefault="00F0072F" w:rsidP="00EE1EA3">
            <w:pPr>
              <w:snapToGrid w:val="0"/>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1,0</w:t>
            </w:r>
          </w:p>
        </w:tc>
      </w:tr>
      <w:tr w:rsidR="00F0072F" w14:paraId="75529FCD"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59348154"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lastRenderedPageBreak/>
              <w:t>III</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E526661" w14:textId="77777777" w:rsidR="00F0072F" w:rsidRDefault="00F0072F" w:rsidP="00EE1EA3">
            <w:pPr>
              <w:snapToGri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 xml:space="preserve">Phương án đấu giá khả thi, hiệu quả </w:t>
            </w:r>
            <w:r>
              <w:rPr>
                <w:rFonts w:ascii="Times New Roman" w:eastAsia="Times New Roman" w:hAnsi="Times New Roman" w:cs="Times New Roman"/>
                <w:i/>
                <w:iCs/>
                <w:sz w:val="28"/>
                <w:szCs w:val="28"/>
                <w:shd w:val="clear" w:color="auto" w:fill="FFFFFF"/>
              </w:rPr>
              <w:t>(Thuyết minh đầy đủ các nội dung trong phương án)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A2E8289"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16,0</w:t>
            </w:r>
          </w:p>
        </w:tc>
      </w:tr>
      <w:tr w:rsidR="00F0072F" w14:paraId="569FED5F"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DC97A19" w14:textId="77777777" w:rsidR="00F0072F" w:rsidRDefault="00F0072F" w:rsidP="00EE1EA3">
            <w:pPr>
              <w:snapToGrid w:val="0"/>
              <w:spacing w:after="0"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55E1063" w14:textId="77777777" w:rsidR="00F0072F" w:rsidRDefault="00F0072F" w:rsidP="00EE1EA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được hình</w:t>
            </w:r>
            <w:r>
              <w:rPr>
                <w:b/>
                <w:i/>
                <w:color w:val="000000" w:themeColor="text1"/>
              </w:rPr>
              <w:t xml:space="preserve"> </w:t>
            </w:r>
            <w:r>
              <w:rPr>
                <w:b/>
                <w:bCs/>
                <w:i/>
                <w:iCs/>
                <w:color w:val="000000" w:themeColor="text1"/>
                <w:sz w:val="28"/>
                <w:szCs w:val="28"/>
                <w:shd w:val="clear" w:color="auto" w:fill="FFFFFF"/>
              </w:rPr>
              <w:t>thức đấu giá, bước giá, số vòng đấu giá có tính khả thi và hiệu quả cao</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74A770D1" w14:textId="77777777" w:rsidR="00F0072F" w:rsidRDefault="00F0072F" w:rsidP="00EE1EA3">
            <w:pPr>
              <w:snapToGrid w:val="0"/>
              <w:spacing w:after="0"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shd w:val="clear" w:color="auto" w:fill="FFFFFF"/>
              </w:rPr>
              <w:t>4,0</w:t>
            </w:r>
          </w:p>
        </w:tc>
      </w:tr>
      <w:tr w:rsidR="00F0072F" w14:paraId="0100E9D6"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506241A2" w14:textId="77777777" w:rsidR="00F0072F" w:rsidRDefault="00F0072F" w:rsidP="00EE1EA3">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1.1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47CC1CF" w14:textId="77777777" w:rsidR="00F0072F" w:rsidRDefault="00F0072F" w:rsidP="00EE1EA3">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 xml:space="preserve">Hình thức đấu giá khả thi, hiệu quả </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212419DD" w14:textId="77777777" w:rsidR="00F0072F" w:rsidRDefault="00F0072F" w:rsidP="00EE1EA3">
            <w:pPr>
              <w:snapToGrid w:val="0"/>
              <w:spacing w:after="0"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14:paraId="6244E349"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B177336" w14:textId="77777777" w:rsidR="00F0072F" w:rsidRDefault="00F0072F" w:rsidP="00EE1EA3">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1.2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DABA87F" w14:textId="77777777" w:rsidR="00F0072F" w:rsidRDefault="00F0072F" w:rsidP="00EE1EA3">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Bước giá, số vòng đấu giá khả thi, hiệu quả</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6D6BF939" w14:textId="77777777" w:rsidR="00F0072F" w:rsidRDefault="00F0072F" w:rsidP="00EE1EA3">
            <w:pPr>
              <w:snapToGrid w:val="0"/>
              <w:spacing w:after="0"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14:paraId="068AEC2C"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7D050CC" w14:textId="77777777" w:rsidR="00F0072F" w:rsidRDefault="00F0072F" w:rsidP="00EE1EA3">
            <w:pPr>
              <w:snapToGrid w:val="0"/>
              <w:spacing w:after="0"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DB85D73" w14:textId="77777777" w:rsidR="00F0072F" w:rsidRDefault="00F0072F" w:rsidP="00EE1EA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việc bán, tiếp nhận hồ sơ tham gia đấu giá công khai, khả thi, thuận tiện (địa điểm, phương thức bán, tiếp nhận hồ sơ)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4E5FF97" w14:textId="77777777" w:rsidR="00F0072F" w:rsidRDefault="00F0072F" w:rsidP="00EE1EA3">
            <w:pPr>
              <w:snapToGrid w:val="0"/>
              <w:spacing w:after="0"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shd w:val="clear" w:color="auto" w:fill="FFFFFF"/>
              </w:rPr>
              <w:t>4,0</w:t>
            </w:r>
          </w:p>
        </w:tc>
      </w:tr>
      <w:tr w:rsidR="00F0072F" w14:paraId="12CE141D"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A92FCD3" w14:textId="77777777" w:rsidR="00F0072F" w:rsidRDefault="00F0072F" w:rsidP="00EE1EA3">
            <w:pPr>
              <w:snapToGrid w:val="0"/>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3F9DDE8" w14:textId="77777777" w:rsidR="00F0072F" w:rsidRDefault="00F0072F" w:rsidP="00EE1EA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được đối tượng và điều kiện tham gia đấu giá phù hợp với tài sản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73C2CA0C" w14:textId="77777777" w:rsidR="00F0072F" w:rsidRDefault="00F0072F" w:rsidP="00EE1EA3">
            <w:pPr>
              <w:snapToGrid w:val="0"/>
              <w:spacing w:after="0" w:line="240" w:lineRule="auto"/>
              <w:jc w:val="center"/>
              <w:rPr>
                <w:rFonts w:ascii="Times New Roman" w:eastAsia="Times New Roman" w:hAnsi="Times New Roman" w:cs="Times New Roman"/>
                <w:b/>
                <w:bCs/>
                <w:i/>
                <w:color w:val="000000" w:themeColor="text1"/>
                <w:sz w:val="28"/>
                <w:szCs w:val="28"/>
                <w:shd w:val="clear" w:color="auto" w:fill="FFFFFF"/>
              </w:rPr>
            </w:pPr>
            <w:r>
              <w:rPr>
                <w:rFonts w:ascii="Times New Roman" w:eastAsia="Times New Roman" w:hAnsi="Times New Roman" w:cs="Times New Roman"/>
                <w:b/>
                <w:bCs/>
                <w:i/>
                <w:color w:val="000000" w:themeColor="text1"/>
                <w:sz w:val="28"/>
                <w:szCs w:val="28"/>
                <w:shd w:val="clear" w:color="auto" w:fill="FFFFFF"/>
              </w:rPr>
              <w:t>4,0</w:t>
            </w:r>
          </w:p>
        </w:tc>
      </w:tr>
      <w:tr w:rsidR="00F0072F" w14:paraId="6C33E968"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6E669CA" w14:textId="77777777" w:rsidR="00F0072F" w:rsidRDefault="00F0072F" w:rsidP="00EE1EA3">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0752846" w14:textId="77777777" w:rsidR="00F0072F" w:rsidRDefault="00F0072F" w:rsidP="00EE1EA3">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 xml:space="preserve">Đối tượng theo đúng quy định của pháp luật </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996E09E" w14:textId="77777777" w:rsidR="00F0072F" w:rsidRDefault="00F0072F" w:rsidP="00EE1EA3">
            <w:pPr>
              <w:snapToGrid w:val="0"/>
              <w:spacing w:after="0"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14:paraId="455C7217"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E8E3D15" w14:textId="77777777" w:rsidR="00F0072F" w:rsidRDefault="00F0072F" w:rsidP="00EE1EA3">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CA23AC" w14:textId="77777777" w:rsidR="00F0072F" w:rsidRDefault="00F0072F" w:rsidP="00EE1EA3">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Điều kiện tham gia đấu giá phù hợp với quy định pháp luật áp dụng đối với tài sản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52C75D8B" w14:textId="77777777" w:rsidR="00F0072F" w:rsidRDefault="00F0072F" w:rsidP="00EE1EA3">
            <w:pPr>
              <w:snapToGrid w:val="0"/>
              <w:spacing w:after="0"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14:paraId="4A9A7214"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691B8F8" w14:textId="77777777" w:rsidR="00F0072F" w:rsidRDefault="00F0072F" w:rsidP="00EE1EA3">
            <w:pPr>
              <w:snapToGrid w:val="0"/>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4.</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F71C90E" w14:textId="77777777" w:rsidR="00F0072F" w:rsidRDefault="00F0072F" w:rsidP="00EE1EA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 xml:space="preserve">Phương án đấu giá đề xuất giải pháp </w:t>
            </w:r>
            <w:r>
              <w:rPr>
                <w:b/>
                <w:i/>
                <w:iCs/>
                <w:color w:val="000000" w:themeColor="text1"/>
                <w:sz w:val="28"/>
                <w:szCs w:val="28"/>
                <w:shd w:val="clear" w:color="auto" w:fill="FFFFFF"/>
              </w:rPr>
              <w:t xml:space="preserve">giám sát việc tổ chức đấu giá hiệu quả; </w:t>
            </w:r>
            <w:r>
              <w:rPr>
                <w:b/>
                <w:bCs/>
                <w:i/>
                <w:iCs/>
                <w:color w:val="000000" w:themeColor="text1"/>
                <w:sz w:val="28"/>
                <w:szCs w:val="28"/>
                <w:shd w:val="clear" w:color="auto" w:fill="FFFFFF"/>
              </w:rPr>
              <w:t>chống thông đồng, dìm giá, bảo đảm an toàn, an ninh trật tự của phiên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6B3AD215" w14:textId="77777777" w:rsidR="00F0072F" w:rsidRDefault="00F0072F" w:rsidP="00EE1EA3">
            <w:pPr>
              <w:snapToGrid w:val="0"/>
              <w:spacing w:after="0" w:line="240" w:lineRule="auto"/>
              <w:jc w:val="center"/>
              <w:rPr>
                <w:rFonts w:ascii="Times New Roman" w:eastAsia="Times New Roman" w:hAnsi="Times New Roman" w:cs="Times New Roman"/>
                <w:b/>
                <w:bCs/>
                <w:i/>
                <w:color w:val="000000" w:themeColor="text1"/>
                <w:sz w:val="28"/>
                <w:szCs w:val="28"/>
                <w:shd w:val="clear" w:color="auto" w:fill="FFFFFF"/>
              </w:rPr>
            </w:pPr>
            <w:r>
              <w:rPr>
                <w:rFonts w:ascii="Times New Roman" w:eastAsia="Times New Roman" w:hAnsi="Times New Roman" w:cs="Times New Roman"/>
                <w:b/>
                <w:bCs/>
                <w:i/>
                <w:color w:val="000000" w:themeColor="text1"/>
                <w:sz w:val="28"/>
                <w:szCs w:val="28"/>
                <w:shd w:val="clear" w:color="auto" w:fill="FFFFFF"/>
              </w:rPr>
              <w:t>4,0</w:t>
            </w:r>
          </w:p>
        </w:tc>
      </w:tr>
      <w:tr w:rsidR="00F0072F" w14:paraId="52ADDBF0"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22174C40"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IV</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2D4E4B3" w14:textId="77777777" w:rsidR="00F0072F" w:rsidRDefault="00F0072F" w:rsidP="00EE1EA3">
            <w:pPr>
              <w:snapToGrid w:val="0"/>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Năng lực, kinh nghiệm và uy tín của tổ chức hành nghề đấu giá tài sản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6C56A2BB"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57,0</w:t>
            </w:r>
          </w:p>
        </w:tc>
      </w:tr>
      <w:tr w:rsidR="00F0072F" w14:paraId="608731CC"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2DB77B3" w14:textId="77777777" w:rsidR="00F0072F" w:rsidRDefault="00F0072F" w:rsidP="00EE1EA3">
            <w:pPr>
              <w:snapToGrid w:val="0"/>
              <w:spacing w:after="0"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88C1558" w14:textId="77777777" w:rsidR="00F0072F" w:rsidRDefault="00F0072F" w:rsidP="00EE1EA3">
            <w:pPr>
              <w:pStyle w:val="NormalWeb"/>
              <w:snapToGrid w:val="0"/>
              <w:spacing w:before="0" w:beforeAutospacing="0" w:after="0" w:afterAutospacing="0" w:line="256" w:lineRule="auto"/>
              <w:rPr>
                <w:b/>
                <w:bCs/>
                <w:i/>
                <w:iCs/>
                <w:color w:val="000000" w:themeColor="text1"/>
                <w:sz w:val="28"/>
                <w:szCs w:val="28"/>
                <w:shd w:val="clear" w:color="auto" w:fill="FFFFFF"/>
              </w:rPr>
            </w:pPr>
            <w:r>
              <w:rPr>
                <w:b/>
                <w:bCs/>
                <w:i/>
                <w:iCs/>
                <w:color w:val="000000" w:themeColor="text1"/>
                <w:sz w:val="28"/>
                <w:szCs w:val="28"/>
                <w:shd w:val="clear" w:color="auto" w:fill="FFFFFF"/>
              </w:rPr>
              <w:t>Tổng số cuộc đấu giá đã tổ chức trong năm trước liền kề (bao gồm cả cuộc đấu giá thành và cuộc đấu giá không thành)</w:t>
            </w:r>
          </w:p>
          <w:p w14:paraId="611BD2F8" w14:textId="77777777" w:rsidR="00F0072F" w:rsidRDefault="00F0072F" w:rsidP="00EE1EA3">
            <w:pPr>
              <w:pStyle w:val="NormalWeb"/>
              <w:snapToGrid w:val="0"/>
              <w:spacing w:before="0" w:beforeAutospacing="0" w:after="0" w:afterAutospacing="0" w:line="256" w:lineRule="auto"/>
              <w:rPr>
                <w:b/>
                <w:i/>
                <w:iCs/>
                <w:color w:val="000000" w:themeColor="text1"/>
                <w:sz w:val="28"/>
                <w:szCs w:val="28"/>
                <w:shd w:val="clear" w:color="auto" w:fill="FFFFFF"/>
              </w:rPr>
            </w:pPr>
            <w:r>
              <w:rPr>
                <w:bCs/>
                <w:iCs/>
                <w:color w:val="000000" w:themeColor="text1"/>
                <w:sz w:val="28"/>
                <w:szCs w:val="28"/>
                <w:shd w:val="clear" w:color="auto" w:fill="FFFFFF"/>
              </w:rPr>
              <w:t>Chỉ chọn chấm điểm một trong các tiêu chí.</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379538E" w14:textId="77777777" w:rsidR="00F0072F" w:rsidRDefault="00F0072F" w:rsidP="00EE1EA3">
            <w:pPr>
              <w:pStyle w:val="NormalWeb"/>
              <w:snapToGrid w:val="0"/>
              <w:spacing w:before="0" w:beforeAutospacing="0" w:after="0" w:afterAutospacing="0" w:line="256" w:lineRule="auto"/>
              <w:jc w:val="center"/>
              <w:rPr>
                <w:b/>
                <w:i/>
                <w:iCs/>
                <w:color w:val="000000" w:themeColor="text1"/>
                <w:sz w:val="28"/>
                <w:szCs w:val="28"/>
                <w:shd w:val="clear" w:color="auto" w:fill="FFFFFF"/>
              </w:rPr>
            </w:pPr>
            <w:r>
              <w:rPr>
                <w:b/>
                <w:i/>
                <w:iCs/>
                <w:color w:val="000000" w:themeColor="text1"/>
                <w:sz w:val="28"/>
                <w:szCs w:val="28"/>
                <w:shd w:val="clear" w:color="auto" w:fill="FFFFFF"/>
              </w:rPr>
              <w:t>15,0</w:t>
            </w:r>
          </w:p>
        </w:tc>
      </w:tr>
      <w:tr w:rsidR="00F0072F" w14:paraId="074C3941"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3D8E3654"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3C6F87B"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Dưới 20 cuộc đấu giá </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5337307E" w14:textId="77777777" w:rsidR="00F0072F" w:rsidRDefault="00F0072F" w:rsidP="00EE1EA3">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12,0</w:t>
            </w:r>
          </w:p>
        </w:tc>
      </w:tr>
      <w:tr w:rsidR="00F0072F" w14:paraId="6B893207"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23D202C"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E07FC3E"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Từ 20 cuộc đấu giá đến dưới 40 cuộc đấu giá </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2364C292" w14:textId="77777777" w:rsidR="00F0072F" w:rsidRDefault="00F0072F" w:rsidP="00EE1EA3">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13,0</w:t>
            </w:r>
          </w:p>
        </w:tc>
      </w:tr>
      <w:tr w:rsidR="00F0072F" w14:paraId="485F095E"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9513254"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B0476B1"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Từ 40 cuộc đấu giá đến dưới 70 cuộc đấu giá </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54A244A" w14:textId="77777777" w:rsidR="00F0072F" w:rsidRDefault="00F0072F" w:rsidP="00EE1EA3">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14,0</w:t>
            </w:r>
          </w:p>
        </w:tc>
      </w:tr>
      <w:tr w:rsidR="00F0072F" w14:paraId="5761CD1C"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0F736DD"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1.4</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7007C5A"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70 cuộc đấu giá trở lên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58AF47C9" w14:textId="77777777" w:rsidR="00F0072F" w:rsidRDefault="00F0072F" w:rsidP="00EE1EA3">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15,0</w:t>
            </w:r>
          </w:p>
        </w:tc>
      </w:tr>
      <w:tr w:rsidR="00F0072F" w14:paraId="7AE18A4E"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5E06A0A8" w14:textId="77777777" w:rsidR="00F0072F" w:rsidRDefault="00F0072F" w:rsidP="00EE1EA3">
            <w:pPr>
              <w:snapToGrid w:val="0"/>
              <w:spacing w:after="0"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F4E460A" w14:textId="77777777" w:rsidR="00F0072F" w:rsidRDefault="00F0072F" w:rsidP="00EE1EA3">
            <w:pPr>
              <w:pStyle w:val="NormalWeb"/>
              <w:snapToGrid w:val="0"/>
              <w:spacing w:before="0" w:beforeAutospacing="0" w:after="0" w:afterAutospacing="0" w:line="256" w:lineRule="auto"/>
              <w:rPr>
                <w:b/>
                <w:bCs/>
                <w:i/>
                <w:iCs/>
                <w:color w:val="000000" w:themeColor="text1"/>
                <w:sz w:val="28"/>
                <w:szCs w:val="28"/>
                <w:shd w:val="clear" w:color="auto" w:fill="FFFFFF"/>
              </w:rPr>
            </w:pPr>
            <w:r>
              <w:rPr>
                <w:b/>
                <w:bCs/>
                <w:i/>
                <w:iCs/>
                <w:color w:val="000000" w:themeColor="text1"/>
                <w:sz w:val="28"/>
                <w:szCs w:val="28"/>
                <w:shd w:val="clear" w:color="auto" w:fill="FFFFFF"/>
              </w:rPr>
              <w:t xml:space="preserve">Tổng số cuộc đấu giá thành trong năm trước liền kề </w:t>
            </w:r>
          </w:p>
          <w:p w14:paraId="38E1D4E2"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bCs/>
                <w:iCs/>
                <w:color w:val="000000" w:themeColor="text1"/>
                <w:sz w:val="28"/>
                <w:szCs w:val="28"/>
                <w:shd w:val="clear" w:color="auto" w:fill="FFFFFF"/>
              </w:rPr>
              <w:t>Chỉ chọn chấm điểm một trong các tiêu chí.</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AB0C77B" w14:textId="77777777" w:rsidR="00F0072F" w:rsidRDefault="00F0072F" w:rsidP="00EE1EA3">
            <w:pPr>
              <w:pStyle w:val="NormalWeb"/>
              <w:snapToGrid w:val="0"/>
              <w:spacing w:before="0" w:beforeAutospacing="0" w:after="0" w:afterAutospacing="0" w:line="256" w:lineRule="auto"/>
              <w:jc w:val="center"/>
              <w:rPr>
                <w:b/>
                <w:i/>
                <w:iCs/>
                <w:color w:val="000000" w:themeColor="text1"/>
                <w:sz w:val="28"/>
                <w:szCs w:val="28"/>
                <w:shd w:val="clear" w:color="auto" w:fill="FFFFFF"/>
              </w:rPr>
            </w:pPr>
            <w:r>
              <w:rPr>
                <w:b/>
                <w:i/>
                <w:iCs/>
                <w:color w:val="000000" w:themeColor="text1"/>
                <w:sz w:val="28"/>
                <w:szCs w:val="28"/>
                <w:shd w:val="clear" w:color="auto" w:fill="FFFFFF"/>
              </w:rPr>
              <w:t>7,0</w:t>
            </w:r>
          </w:p>
        </w:tc>
      </w:tr>
      <w:tr w:rsidR="00F0072F" w14:paraId="3797989A"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3983BD42"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E006E9D"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Dưới 10 cuộc đấu giá thành (bao gồm cả trường hợp không có cuộc đấu giá thành nào)</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1A02426" w14:textId="77777777" w:rsidR="00F0072F" w:rsidRDefault="00F0072F" w:rsidP="00EE1EA3">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4,0</w:t>
            </w:r>
          </w:p>
        </w:tc>
      </w:tr>
      <w:tr w:rsidR="00F0072F" w14:paraId="5469F2B8"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4DC61AC5"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3FDD4B4"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10 cuộc đấu giá thành đến dưới 30 cuộc đấu giá thành</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7BD5CEC2" w14:textId="77777777" w:rsidR="00F0072F" w:rsidRDefault="00F0072F" w:rsidP="00EE1EA3">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5,0</w:t>
            </w:r>
          </w:p>
        </w:tc>
      </w:tr>
      <w:tr w:rsidR="00F0072F" w14:paraId="5FA65266"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F915BA0"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7500B7"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30 cuộc đấu giá thành đến dưới 50 cuộc đấu giá thành</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51A91C0F" w14:textId="77777777" w:rsidR="00F0072F" w:rsidRDefault="00F0072F" w:rsidP="00EE1EA3">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6,0</w:t>
            </w:r>
          </w:p>
        </w:tc>
      </w:tr>
      <w:tr w:rsidR="00F0072F" w14:paraId="6326DFAF"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AB402ED"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2.4</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6E0F8D8"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50 cuộc đấu giá thành trở lên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6FB73987" w14:textId="77777777" w:rsidR="00F0072F" w:rsidRDefault="00F0072F" w:rsidP="00EE1EA3">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7,0</w:t>
            </w:r>
          </w:p>
        </w:tc>
      </w:tr>
      <w:tr w:rsidR="00F0072F" w14:paraId="17A28FBF"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65602F4A"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603073F" w14:textId="77777777" w:rsidR="00F0072F" w:rsidRDefault="00F0072F" w:rsidP="00EE1EA3">
            <w:pPr>
              <w:pStyle w:val="NormalWeb"/>
              <w:snapToGrid w:val="0"/>
              <w:spacing w:before="0" w:beforeAutospacing="0" w:after="0" w:afterAutospacing="0" w:line="256" w:lineRule="auto"/>
              <w:jc w:val="both"/>
              <w:rPr>
                <w:color w:val="000000" w:themeColor="text1"/>
                <w:sz w:val="28"/>
                <w:szCs w:val="28"/>
              </w:rPr>
            </w:pPr>
            <w:r>
              <w:rPr>
                <w:b/>
                <w:bCs/>
                <w:i/>
                <w:iCs/>
                <w:color w:val="000000" w:themeColor="text1"/>
                <w:sz w:val="28"/>
                <w:szCs w:val="28"/>
                <w:shd w:val="clear" w:color="auto" w:fill="FFFFFF"/>
              </w:rPr>
              <w:t>Tổng số cuộc đấu giá thành có chênh lệch giữa giá trúng so với giá khởi điểm trong năm trước liền kề</w:t>
            </w:r>
            <w:r>
              <w:rPr>
                <w:bCs/>
                <w:iCs/>
                <w:color w:val="000000" w:themeColor="text1"/>
                <w:sz w:val="28"/>
                <w:szCs w:val="28"/>
                <w:shd w:val="clear" w:color="auto" w:fill="FFFFFF"/>
              </w:rPr>
              <w:t xml:space="preserve"> (Người có tài sản không yêu cầu nộp hoặc cung cấp bản chính hoặc bản sao hợp đồng, quy chế cuộc đấu giá và các tài liệu có liên quan)</w:t>
            </w:r>
          </w:p>
          <w:p w14:paraId="2D39BBCD" w14:textId="77777777" w:rsidR="00F0072F" w:rsidRDefault="00F0072F" w:rsidP="00EE1EA3">
            <w:pPr>
              <w:pStyle w:val="NormalWeb"/>
              <w:snapToGrid w:val="0"/>
              <w:spacing w:before="0" w:beforeAutospacing="0" w:after="0" w:afterAutospacing="0" w:line="256" w:lineRule="auto"/>
              <w:jc w:val="both"/>
              <w:rPr>
                <w:color w:val="000000" w:themeColor="text1"/>
                <w:sz w:val="28"/>
                <w:szCs w:val="28"/>
              </w:rPr>
            </w:pPr>
            <w:r>
              <w:rPr>
                <w:bCs/>
                <w:iCs/>
                <w:color w:val="000000" w:themeColor="text1"/>
                <w:sz w:val="28"/>
                <w:szCs w:val="28"/>
                <w:shd w:val="clear" w:color="auto" w:fill="FFFFFF"/>
              </w:rPr>
              <w:lastRenderedPageBreak/>
              <w:t>Chỉ chọn chấm điểm một trong các tiêu chí.</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1AE67EFE" w14:textId="77777777" w:rsidR="00F0072F" w:rsidRDefault="00F0072F" w:rsidP="00EE1EA3">
            <w:pPr>
              <w:pStyle w:val="NormalWeb"/>
              <w:snapToGrid w:val="0"/>
              <w:spacing w:before="0" w:beforeAutospacing="0" w:after="0" w:afterAutospacing="0" w:line="256" w:lineRule="auto"/>
              <w:jc w:val="center"/>
              <w:rPr>
                <w:b/>
                <w:i/>
                <w:color w:val="000000" w:themeColor="text1"/>
                <w:sz w:val="28"/>
                <w:szCs w:val="28"/>
              </w:rPr>
            </w:pPr>
            <w:r>
              <w:rPr>
                <w:b/>
                <w:bCs/>
                <w:i/>
                <w:iCs/>
                <w:color w:val="000000" w:themeColor="text1"/>
                <w:sz w:val="28"/>
                <w:szCs w:val="28"/>
                <w:shd w:val="clear" w:color="auto" w:fill="FFFFFF"/>
              </w:rPr>
              <w:lastRenderedPageBreak/>
              <w:t>7,0</w:t>
            </w:r>
          </w:p>
        </w:tc>
      </w:tr>
      <w:tr w:rsidR="00F0072F" w14:paraId="7BB651F7"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52715213"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0668BE0"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Dưới 10 cuộc (bao gồm cả trường hợp không có chênh lệch)</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5910FC92"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4,0</w:t>
            </w:r>
          </w:p>
        </w:tc>
      </w:tr>
      <w:tr w:rsidR="00F0072F" w14:paraId="0CD209C9"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C736446"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1DA8881"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10 cuộc đến dưới 30 cuộc</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7B383C0"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5,0</w:t>
            </w:r>
          </w:p>
        </w:tc>
      </w:tr>
      <w:tr w:rsidR="00F0072F" w14:paraId="76956A2F"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0CE1DDD"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E5C89D1"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30 cuộc đến dưới 50 cuộc</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2F1FEB5F"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6,0</w:t>
            </w:r>
          </w:p>
        </w:tc>
      </w:tr>
      <w:tr w:rsidR="00F0072F" w14:paraId="6D796315"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5D1782A3"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3.4</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9FB80E7"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50 cuộc trở lên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708D0804"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7,0</w:t>
            </w:r>
          </w:p>
        </w:tc>
      </w:tr>
      <w:tr w:rsidR="00F0072F" w14:paraId="78460CE8"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64DB108B" w14:textId="77777777" w:rsidR="00F0072F" w:rsidRDefault="00F0072F" w:rsidP="00EE1EA3">
            <w:pPr>
              <w:snapToGrid w:val="0"/>
              <w:spacing w:after="0"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 xml:space="preserve">4. </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3167E56" w14:textId="77777777" w:rsidR="00F0072F" w:rsidRDefault="00F0072F" w:rsidP="00EE1EA3">
            <w:pPr>
              <w:pStyle w:val="NormalWeb"/>
              <w:snapToGrid w:val="0"/>
              <w:spacing w:before="0" w:beforeAutospacing="0" w:after="0" w:afterAutospacing="0" w:line="256" w:lineRule="auto"/>
              <w:jc w:val="both"/>
              <w:rPr>
                <w:color w:val="000000" w:themeColor="text1"/>
                <w:sz w:val="28"/>
                <w:szCs w:val="28"/>
              </w:rPr>
            </w:pPr>
            <w:r>
              <w:rPr>
                <w:b/>
                <w:bCs/>
                <w:i/>
                <w:iCs/>
                <w:color w:val="000000" w:themeColor="text1"/>
                <w:sz w:val="28"/>
                <w:szCs w:val="28"/>
                <w:shd w:val="clear" w:color="auto" w:fill="FFFFFF"/>
              </w:rPr>
              <w:t>Tổng số cuộc đấu giá thành trong năm trước liền kề có mức chênh lệch từ 10% trở lên</w:t>
            </w:r>
            <w:r>
              <w:rPr>
                <w:bCs/>
                <w:iCs/>
                <w:color w:val="000000" w:themeColor="text1"/>
                <w:sz w:val="28"/>
                <w:szCs w:val="28"/>
                <w:shd w:val="clear" w:color="auto" w:fill="FFFFFF"/>
              </w:rPr>
              <w:t xml:space="preserve"> (Người có tài sản </w:t>
            </w:r>
            <w:r w:rsidR="00ED7EEA">
              <w:rPr>
                <w:bCs/>
                <w:iCs/>
                <w:color w:val="000000" w:themeColor="text1"/>
                <w:sz w:val="28"/>
                <w:szCs w:val="28"/>
                <w:shd w:val="clear" w:color="auto" w:fill="FFFFFF"/>
              </w:rPr>
              <w:t xml:space="preserve">đấu giá </w:t>
            </w:r>
            <w:r>
              <w:rPr>
                <w:bCs/>
                <w:iCs/>
                <w:color w:val="000000" w:themeColor="text1"/>
                <w:sz w:val="28"/>
                <w:szCs w:val="28"/>
                <w:shd w:val="clear" w:color="auto" w:fill="FFFFFF"/>
              </w:rPr>
              <w:t>không yêu cầu nộp bản chính hoặc bản sao hợp đồng)</w:t>
            </w:r>
          </w:p>
          <w:p w14:paraId="50F97AEA" w14:textId="77777777" w:rsidR="00F0072F" w:rsidRDefault="00F0072F" w:rsidP="00EE1EA3">
            <w:pPr>
              <w:pStyle w:val="NormalWeb"/>
              <w:snapToGrid w:val="0"/>
              <w:spacing w:before="0" w:beforeAutospacing="0" w:after="0" w:afterAutospacing="0" w:line="256" w:lineRule="auto"/>
              <w:jc w:val="both"/>
              <w:rPr>
                <w:bCs/>
                <w:iCs/>
                <w:color w:val="000000" w:themeColor="text1"/>
                <w:sz w:val="28"/>
                <w:szCs w:val="28"/>
                <w:shd w:val="clear" w:color="auto" w:fill="FFFFFF"/>
              </w:rPr>
            </w:pPr>
            <w:r>
              <w:rPr>
                <w:bCs/>
                <w:iCs/>
                <w:color w:val="000000" w:themeColor="text1"/>
                <w:sz w:val="28"/>
                <w:szCs w:val="28"/>
                <w:shd w:val="clear" w:color="auto" w:fill="FFFFFF"/>
              </w:rPr>
              <w:t>Người có tài sản chấm</w:t>
            </w:r>
            <w:r w:rsidR="002C4866">
              <w:rPr>
                <w:bCs/>
                <w:iCs/>
                <w:color w:val="000000" w:themeColor="text1"/>
                <w:sz w:val="28"/>
                <w:szCs w:val="28"/>
                <w:shd w:val="clear" w:color="auto" w:fill="FFFFFF"/>
              </w:rPr>
              <w:t xml:space="preserve"> điểm theo cách thức dưới đây. Trường hợp k</w:t>
            </w:r>
            <w:r>
              <w:rPr>
                <w:bCs/>
                <w:iCs/>
                <w:color w:val="000000" w:themeColor="text1"/>
                <w:sz w:val="28"/>
                <w:szCs w:val="28"/>
                <w:shd w:val="clear" w:color="auto" w:fill="FFFFFF"/>
              </w:rPr>
              <w:t xml:space="preserve">ết quả điểm </w:t>
            </w:r>
            <w:r w:rsidR="00DF5BF1">
              <w:rPr>
                <w:bCs/>
                <w:iCs/>
                <w:color w:val="000000" w:themeColor="text1"/>
                <w:sz w:val="28"/>
                <w:szCs w:val="28"/>
                <w:shd w:val="clear" w:color="auto" w:fill="FFFFFF"/>
              </w:rPr>
              <w:t xml:space="preserve">là </w:t>
            </w:r>
            <w:r>
              <w:rPr>
                <w:bCs/>
                <w:iCs/>
                <w:color w:val="000000" w:themeColor="text1"/>
                <w:sz w:val="28"/>
                <w:szCs w:val="28"/>
                <w:shd w:val="clear" w:color="auto" w:fill="FFFFFF"/>
              </w:rPr>
              <w:t>số thập phân thì được làm tròn đến hàng phần trăm.</w:t>
            </w:r>
          </w:p>
          <w:p w14:paraId="0DED3C67" w14:textId="77777777" w:rsidR="00F0072F" w:rsidRDefault="00F0072F" w:rsidP="00EE1EA3">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Cs/>
                <w:color w:val="000000" w:themeColor="text1"/>
                <w:sz w:val="28"/>
                <w:szCs w:val="28"/>
                <w:shd w:val="clear" w:color="auto" w:fill="FFFFFF"/>
              </w:rPr>
              <w:t>Trường hợp số điểm của tổ chức hành nghề đấu giá</w:t>
            </w:r>
            <w:r w:rsidR="00B952FA">
              <w:rPr>
                <w:bCs/>
                <w:iCs/>
                <w:color w:val="000000" w:themeColor="text1"/>
                <w:sz w:val="28"/>
                <w:szCs w:val="28"/>
                <w:shd w:val="clear" w:color="auto" w:fill="FFFFFF"/>
              </w:rPr>
              <w:t xml:space="preserve"> tài sản</w:t>
            </w:r>
            <w:r>
              <w:rPr>
                <w:bCs/>
                <w:iCs/>
                <w:color w:val="000000" w:themeColor="text1"/>
                <w:sz w:val="28"/>
                <w:szCs w:val="28"/>
                <w:shd w:val="clear" w:color="auto" w:fill="FFFFFF"/>
              </w:rPr>
              <w:t xml:space="preserve"> </w:t>
            </w:r>
            <w:r w:rsidR="00FB0276">
              <w:rPr>
                <w:bCs/>
                <w:iCs/>
                <w:color w:val="000000" w:themeColor="text1"/>
                <w:sz w:val="28"/>
                <w:szCs w:val="28"/>
                <w:shd w:val="clear" w:color="auto" w:fill="FFFFFF"/>
              </w:rPr>
              <w:t xml:space="preserve">dưới </w:t>
            </w:r>
            <w:r>
              <w:rPr>
                <w:bCs/>
                <w:iCs/>
                <w:color w:val="000000" w:themeColor="text1"/>
                <w:sz w:val="28"/>
                <w:szCs w:val="28"/>
                <w:shd w:val="clear" w:color="auto" w:fill="FFFFFF"/>
              </w:rPr>
              <w:t xml:space="preserve">1 điểm </w:t>
            </w:r>
            <w:r w:rsidR="002707F8">
              <w:rPr>
                <w:bCs/>
                <w:iCs/>
                <w:color w:val="000000" w:themeColor="text1"/>
                <w:sz w:val="28"/>
                <w:szCs w:val="28"/>
                <w:shd w:val="clear" w:color="auto" w:fill="FFFFFF"/>
              </w:rPr>
              <w:t xml:space="preserve">(bao gồm cả trường hợp 0 điểm) </w:t>
            </w:r>
            <w:r>
              <w:rPr>
                <w:bCs/>
                <w:iCs/>
                <w:color w:val="000000" w:themeColor="text1"/>
                <w:sz w:val="28"/>
                <w:szCs w:val="28"/>
                <w:shd w:val="clear" w:color="auto" w:fill="FFFFFF"/>
              </w:rPr>
              <w:t xml:space="preserve">thì được </w:t>
            </w:r>
            <w:r w:rsidR="006A61E0">
              <w:rPr>
                <w:bCs/>
                <w:iCs/>
                <w:color w:val="000000" w:themeColor="text1"/>
                <w:sz w:val="28"/>
                <w:szCs w:val="28"/>
                <w:shd w:val="clear" w:color="auto" w:fill="FFFFFF"/>
              </w:rPr>
              <w:t>tính là</w:t>
            </w:r>
            <w:r>
              <w:rPr>
                <w:bCs/>
                <w:iCs/>
                <w:color w:val="000000" w:themeColor="text1"/>
                <w:sz w:val="28"/>
                <w:szCs w:val="28"/>
                <w:shd w:val="clear" w:color="auto" w:fill="FFFFFF"/>
              </w:rPr>
              <w:t xml:space="preserve"> 1 điểm.</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6132E347" w14:textId="77777777" w:rsidR="00F0072F" w:rsidRDefault="00F0072F" w:rsidP="00EE1EA3">
            <w:pPr>
              <w:pStyle w:val="NormalWeb"/>
              <w:snapToGrid w:val="0"/>
              <w:spacing w:before="0" w:beforeAutospacing="0" w:after="0" w:afterAutospacing="0" w:line="256" w:lineRule="auto"/>
              <w:jc w:val="center"/>
              <w:rPr>
                <w:b/>
                <w:i/>
                <w:color w:val="000000" w:themeColor="text1"/>
                <w:sz w:val="28"/>
                <w:szCs w:val="28"/>
              </w:rPr>
            </w:pPr>
            <w:r>
              <w:rPr>
                <w:b/>
                <w:i/>
                <w:color w:val="000000" w:themeColor="text1"/>
                <w:sz w:val="28"/>
                <w:szCs w:val="28"/>
              </w:rPr>
              <w:t>3,0</w:t>
            </w:r>
          </w:p>
        </w:tc>
      </w:tr>
      <w:tr w:rsidR="00F0072F" w14:paraId="4C3B9C4B"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326A129F"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A593ECC" w14:textId="77777777" w:rsidR="00F0072F" w:rsidRDefault="00F0072F" w:rsidP="00EE1EA3">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 xml:space="preserve">Tổ chức hành nghề đấu giá </w:t>
            </w:r>
            <w:r w:rsidR="00B80DCE">
              <w:rPr>
                <w:bCs/>
                <w:i/>
                <w:iCs/>
                <w:color w:val="000000" w:themeColor="text1"/>
                <w:sz w:val="28"/>
                <w:szCs w:val="28"/>
                <w:shd w:val="clear" w:color="auto" w:fill="FFFFFF"/>
              </w:rPr>
              <w:t xml:space="preserve">tài sản </w:t>
            </w:r>
            <w:r>
              <w:rPr>
                <w:bCs/>
                <w:i/>
                <w:iCs/>
                <w:color w:val="000000" w:themeColor="text1"/>
                <w:sz w:val="28"/>
                <w:szCs w:val="28"/>
                <w:shd w:val="clear" w:color="auto" w:fill="FFFFFF"/>
              </w:rPr>
              <w:t>(A) có tổng số cuộc đấu giá thành trong năm trước liền kề có mức chênh lệch từ 10% trở lên nhiều nhất (Y</w:t>
            </w:r>
            <w:r w:rsidR="005B126F">
              <w:rPr>
                <w:bCs/>
                <w:i/>
                <w:iCs/>
                <w:color w:val="000000" w:themeColor="text1"/>
                <w:sz w:val="28"/>
                <w:szCs w:val="28"/>
                <w:shd w:val="clear" w:color="auto" w:fill="FFFFFF"/>
              </w:rPr>
              <w:t xml:space="preserve"> cuộc</w:t>
            </w:r>
            <w:r>
              <w:rPr>
                <w:bCs/>
                <w:i/>
                <w:iCs/>
                <w:color w:val="000000" w:themeColor="text1"/>
                <w:sz w:val="28"/>
                <w:szCs w:val="28"/>
                <w:shd w:val="clear" w:color="auto" w:fill="FFFFFF"/>
              </w:rPr>
              <w:t>) thì được tối đa 3 điểm</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CCAD434"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3,0</w:t>
            </w:r>
          </w:p>
        </w:tc>
      </w:tr>
      <w:tr w:rsidR="00F0072F" w14:paraId="784B1BA7"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25E7B513"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51A6CD9" w14:textId="77777777" w:rsidR="00F0072F" w:rsidRPr="00CF0CE5" w:rsidRDefault="00F0072F" w:rsidP="00EE1EA3">
            <w:pPr>
              <w:pStyle w:val="NormalWeb"/>
              <w:snapToGrid w:val="0"/>
              <w:spacing w:before="0" w:beforeAutospacing="0" w:after="0" w:afterAutospacing="0" w:line="256" w:lineRule="auto"/>
              <w:jc w:val="both"/>
              <w:rPr>
                <w:rFonts w:ascii="Times New Roman Italic" w:hAnsi="Times New Roman Italic"/>
                <w:bCs/>
                <w:i/>
                <w:iCs/>
                <w:color w:val="000000" w:themeColor="text1"/>
                <w:spacing w:val="-4"/>
                <w:sz w:val="28"/>
                <w:szCs w:val="28"/>
                <w:shd w:val="clear" w:color="auto" w:fill="FFFFFF"/>
              </w:rPr>
            </w:pPr>
            <w:r w:rsidRPr="00CF0CE5">
              <w:rPr>
                <w:rFonts w:ascii="Times New Roman Italic" w:hAnsi="Times New Roman Italic"/>
                <w:bCs/>
                <w:i/>
                <w:iCs/>
                <w:color w:val="000000" w:themeColor="text1"/>
                <w:spacing w:val="-4"/>
                <w:sz w:val="28"/>
                <w:szCs w:val="28"/>
                <w:shd w:val="clear" w:color="auto" w:fill="FFFFFF"/>
              </w:rPr>
              <w:t>Tổ chức hành nghề đấu giá</w:t>
            </w:r>
            <w:r w:rsidR="00AB0072" w:rsidRPr="00CF0CE5">
              <w:rPr>
                <w:rFonts w:ascii="Times New Roman Italic" w:hAnsi="Times New Roman Italic"/>
                <w:bCs/>
                <w:i/>
                <w:iCs/>
                <w:color w:val="000000" w:themeColor="text1"/>
                <w:spacing w:val="-4"/>
                <w:sz w:val="28"/>
                <w:szCs w:val="28"/>
                <w:shd w:val="clear" w:color="auto" w:fill="FFFFFF"/>
              </w:rPr>
              <w:t xml:space="preserve"> tài sản</w:t>
            </w:r>
            <w:r w:rsidRPr="00CF0CE5">
              <w:rPr>
                <w:rFonts w:ascii="Times New Roman Italic" w:hAnsi="Times New Roman Italic"/>
                <w:bCs/>
                <w:i/>
                <w:iCs/>
                <w:color w:val="000000" w:themeColor="text1"/>
                <w:spacing w:val="-4"/>
                <w:sz w:val="28"/>
                <w:szCs w:val="28"/>
                <w:shd w:val="clear" w:color="auto" w:fill="FFFFFF"/>
              </w:rPr>
              <w:t xml:space="preserve"> (B) có tổng số cuộc đấu giá thành trong năm trước liền kề có mức chênh lệch từ 10% trở lên thấp hơn liền kề (</w:t>
            </w:r>
            <w:r w:rsidR="00744A6A">
              <w:rPr>
                <w:rFonts w:ascii="Times New Roman Italic" w:hAnsi="Times New Roman Italic"/>
                <w:bCs/>
                <w:i/>
                <w:iCs/>
                <w:color w:val="000000" w:themeColor="text1"/>
                <w:spacing w:val="-4"/>
                <w:sz w:val="28"/>
                <w:szCs w:val="28"/>
                <w:shd w:val="clear" w:color="auto" w:fill="FFFFFF"/>
              </w:rPr>
              <w:t>U</w:t>
            </w:r>
            <w:r w:rsidR="008F7961">
              <w:rPr>
                <w:rFonts w:ascii="Times New Roman Italic" w:hAnsi="Times New Roman Italic"/>
                <w:bCs/>
                <w:i/>
                <w:iCs/>
                <w:color w:val="000000" w:themeColor="text1"/>
                <w:spacing w:val="-4"/>
                <w:sz w:val="28"/>
                <w:szCs w:val="28"/>
                <w:shd w:val="clear" w:color="auto" w:fill="FFFFFF"/>
              </w:rPr>
              <w:t xml:space="preserve"> cuộc</w:t>
            </w:r>
            <w:r w:rsidRPr="00CF0CE5">
              <w:rPr>
                <w:rFonts w:ascii="Times New Roman Italic" w:hAnsi="Times New Roman Italic"/>
                <w:bCs/>
                <w:i/>
                <w:iCs/>
                <w:color w:val="000000" w:themeColor="text1"/>
                <w:spacing w:val="-4"/>
                <w:sz w:val="28"/>
                <w:szCs w:val="28"/>
                <w:shd w:val="clear" w:color="auto" w:fill="FFFFFF"/>
              </w:rPr>
              <w:t xml:space="preserve">) </w:t>
            </w:r>
            <w:r w:rsidR="00A65AF8">
              <w:rPr>
                <w:rFonts w:ascii="Times New Roman Italic" w:hAnsi="Times New Roman Italic"/>
                <w:bCs/>
                <w:i/>
                <w:iCs/>
                <w:color w:val="000000" w:themeColor="text1"/>
                <w:spacing w:val="-4"/>
                <w:sz w:val="28"/>
                <w:szCs w:val="28"/>
                <w:shd w:val="clear" w:color="auto" w:fill="FFFFFF"/>
              </w:rPr>
              <w:t>thì s</w:t>
            </w:r>
            <w:r w:rsidRPr="00CF0CE5">
              <w:rPr>
                <w:rFonts w:ascii="Times New Roman Italic" w:hAnsi="Times New Roman Italic"/>
                <w:bCs/>
                <w:i/>
                <w:iCs/>
                <w:color w:val="000000" w:themeColor="text1"/>
                <w:spacing w:val="-4"/>
                <w:sz w:val="28"/>
                <w:szCs w:val="28"/>
                <w:shd w:val="clear" w:color="auto" w:fill="FFFFFF"/>
              </w:rPr>
              <w:t xml:space="preserve">ố điểm </w:t>
            </w:r>
            <w:r w:rsidR="00A65AF8">
              <w:rPr>
                <w:rFonts w:ascii="Times New Roman Italic" w:hAnsi="Times New Roman Italic"/>
                <w:bCs/>
                <w:i/>
                <w:iCs/>
                <w:color w:val="000000" w:themeColor="text1"/>
                <w:spacing w:val="-4"/>
                <w:sz w:val="28"/>
                <w:szCs w:val="28"/>
                <w:shd w:val="clear" w:color="auto" w:fill="FFFFFF"/>
              </w:rPr>
              <w:t xml:space="preserve">được </w:t>
            </w:r>
            <w:r w:rsidRPr="00CF0CE5">
              <w:rPr>
                <w:rFonts w:ascii="Times New Roman Italic" w:hAnsi="Times New Roman Italic"/>
                <w:bCs/>
                <w:i/>
                <w:iCs/>
                <w:color w:val="000000" w:themeColor="text1"/>
                <w:spacing w:val="-4"/>
                <w:sz w:val="28"/>
                <w:szCs w:val="28"/>
                <w:shd w:val="clear" w:color="auto" w:fill="FFFFFF"/>
              </w:rPr>
              <w:t xml:space="preserve">tính theo công thức: </w:t>
            </w:r>
          </w:p>
          <w:p w14:paraId="21CE9D98" w14:textId="77777777" w:rsidR="00F0072F" w:rsidRDefault="00F0072F" w:rsidP="00EE1EA3">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Số điểm của B = (</w:t>
            </w:r>
            <w:r w:rsidR="00744A6A">
              <w:rPr>
                <w:bCs/>
                <w:i/>
                <w:iCs/>
                <w:color w:val="000000" w:themeColor="text1"/>
                <w:sz w:val="28"/>
                <w:szCs w:val="28"/>
                <w:shd w:val="clear" w:color="auto" w:fill="FFFFFF"/>
              </w:rPr>
              <w:t>U</w:t>
            </w:r>
            <w:r>
              <w:rPr>
                <w:bCs/>
                <w:i/>
                <w:iCs/>
                <w:color w:val="000000" w:themeColor="text1"/>
                <w:sz w:val="28"/>
                <w:szCs w:val="28"/>
                <w:shd w:val="clear" w:color="auto" w:fill="FFFFFF"/>
              </w:rPr>
              <w:t xml:space="preserve"> x 3)/Y</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tcPr>
          <w:p w14:paraId="0E80A51E"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p>
        </w:tc>
      </w:tr>
      <w:tr w:rsidR="00F0072F" w14:paraId="707A72D3"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470D8DD"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83C9896" w14:textId="77777777" w:rsidR="00274F46" w:rsidRDefault="00F0072F" w:rsidP="00EE1EA3">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Tổ chức hành nghề đấu giá</w:t>
            </w:r>
            <w:r w:rsidR="00853978">
              <w:rPr>
                <w:bCs/>
                <w:i/>
                <w:iCs/>
                <w:color w:val="000000" w:themeColor="text1"/>
                <w:sz w:val="28"/>
                <w:szCs w:val="28"/>
                <w:shd w:val="clear" w:color="auto" w:fill="FFFFFF"/>
              </w:rPr>
              <w:t xml:space="preserve"> tài sản</w:t>
            </w:r>
            <w:r>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 xml:space="preserve">(C) </w:t>
            </w:r>
            <w:r>
              <w:rPr>
                <w:bCs/>
                <w:i/>
                <w:iCs/>
                <w:color w:val="000000" w:themeColor="text1"/>
                <w:sz w:val="28"/>
                <w:szCs w:val="28"/>
                <w:shd w:val="clear" w:color="auto" w:fill="FFFFFF"/>
              </w:rPr>
              <w:t>có tổng số cuộc đấu giá thành trong năm trước liền kề có mức chênh lệch từ 10% trở lên thấp hơn liền kề tiếp theo</w:t>
            </w:r>
            <w:r w:rsidR="00744A6A">
              <w:rPr>
                <w:bCs/>
                <w:i/>
                <w:iCs/>
                <w:color w:val="000000" w:themeColor="text1"/>
                <w:sz w:val="28"/>
                <w:szCs w:val="28"/>
                <w:shd w:val="clear" w:color="auto" w:fill="FFFFFF"/>
              </w:rPr>
              <w:t xml:space="preserve"> (V</w:t>
            </w:r>
            <w:r w:rsidR="005520E3">
              <w:rPr>
                <w:bCs/>
                <w:i/>
                <w:iCs/>
                <w:color w:val="000000" w:themeColor="text1"/>
                <w:sz w:val="28"/>
                <w:szCs w:val="28"/>
                <w:shd w:val="clear" w:color="auto" w:fill="FFFFFF"/>
              </w:rPr>
              <w:t xml:space="preserve"> cuộc</w:t>
            </w:r>
            <w:r w:rsidR="00744A6A">
              <w:rPr>
                <w:bCs/>
                <w:i/>
                <w:iCs/>
                <w:color w:val="000000" w:themeColor="text1"/>
                <w:sz w:val="28"/>
                <w:szCs w:val="28"/>
                <w:shd w:val="clear" w:color="auto" w:fill="FFFFFF"/>
              </w:rPr>
              <w:t>)</w:t>
            </w:r>
            <w:r>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 xml:space="preserve">thì số điểm </w:t>
            </w:r>
            <w:r>
              <w:rPr>
                <w:bCs/>
                <w:i/>
                <w:iCs/>
                <w:color w:val="000000" w:themeColor="text1"/>
                <w:sz w:val="28"/>
                <w:szCs w:val="28"/>
                <w:shd w:val="clear" w:color="auto" w:fill="FFFFFF"/>
              </w:rPr>
              <w:t xml:space="preserve">được tính tương tự theo công thức </w:t>
            </w:r>
            <w:r w:rsidR="00744A6A">
              <w:rPr>
                <w:bCs/>
                <w:i/>
                <w:iCs/>
                <w:color w:val="000000" w:themeColor="text1"/>
                <w:sz w:val="28"/>
                <w:szCs w:val="28"/>
                <w:shd w:val="clear" w:color="auto" w:fill="FFFFFF"/>
              </w:rPr>
              <w:t xml:space="preserve">nêu </w:t>
            </w:r>
            <w:r>
              <w:rPr>
                <w:bCs/>
                <w:i/>
                <w:iCs/>
                <w:color w:val="000000" w:themeColor="text1"/>
                <w:sz w:val="28"/>
                <w:szCs w:val="28"/>
                <w:shd w:val="clear" w:color="auto" w:fill="FFFFFF"/>
              </w:rPr>
              <w:t>trên</w:t>
            </w:r>
            <w:r w:rsidR="00274F46">
              <w:rPr>
                <w:bCs/>
                <w:i/>
                <w:iCs/>
                <w:color w:val="000000" w:themeColor="text1"/>
                <w:sz w:val="28"/>
                <w:szCs w:val="28"/>
                <w:shd w:val="clear" w:color="auto" w:fill="FFFFFF"/>
              </w:rPr>
              <w:t>:</w:t>
            </w:r>
            <w:r w:rsidR="00D53FB2">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Số điểm của C = (V x 3)/Y</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tcPr>
          <w:p w14:paraId="37B68789"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p>
        </w:tc>
      </w:tr>
      <w:tr w:rsidR="00F0072F" w14:paraId="50F112DD"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2494039D"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5.</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D5B545B" w14:textId="77777777" w:rsidR="00F0072F" w:rsidRDefault="00F0072F" w:rsidP="00EE1EA3">
            <w:pPr>
              <w:pStyle w:val="NormalWeb"/>
              <w:snapToGrid w:val="0"/>
              <w:spacing w:before="0" w:beforeAutospacing="0" w:after="0" w:afterAutospacing="0" w:line="256" w:lineRule="auto"/>
              <w:jc w:val="both"/>
              <w:rPr>
                <w:b/>
                <w:i/>
                <w:color w:val="000000" w:themeColor="text1"/>
                <w:sz w:val="28"/>
                <w:szCs w:val="28"/>
              </w:rPr>
            </w:pPr>
            <w:r>
              <w:rPr>
                <w:b/>
                <w:bCs/>
                <w:i/>
                <w:iCs/>
                <w:color w:val="000000" w:themeColor="text1"/>
                <w:sz w:val="28"/>
                <w:szCs w:val="28"/>
                <w:shd w:val="clear" w:color="auto" w:fill="FFFFFF"/>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14:paraId="13C01B5A" w14:textId="77777777" w:rsidR="00F0072F" w:rsidRDefault="00F0072F" w:rsidP="00EE1EA3">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BE5FB93" w14:textId="77777777" w:rsidR="00F0072F" w:rsidRDefault="00F0072F" w:rsidP="00EE1EA3">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7,0</w:t>
            </w:r>
          </w:p>
        </w:tc>
      </w:tr>
      <w:tr w:rsidR="00F0072F" w14:paraId="1168F53C"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4B6D87AB" w14:textId="77777777" w:rsidR="00F0072F" w:rsidRDefault="00F0072F" w:rsidP="00EE1EA3">
            <w:pPr>
              <w:snapToGrid w:val="0"/>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3FA8DBA" w14:textId="77777777" w:rsidR="00F0072F" w:rsidRDefault="00F0072F" w:rsidP="00EE1EA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 xml:space="preserve">Có thời gian hoạt động dưới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7E1BF3E8" w14:textId="77777777" w:rsidR="00F0072F" w:rsidRDefault="00F0072F" w:rsidP="00EE1EA3">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4,0</w:t>
            </w:r>
          </w:p>
        </w:tc>
      </w:tr>
      <w:tr w:rsidR="00F0072F" w14:paraId="3E346DC0"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0294AC48" w14:textId="77777777" w:rsidR="00F0072F" w:rsidRDefault="00F0072F" w:rsidP="00EE1EA3">
            <w:pPr>
              <w:snapToGrid w:val="0"/>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CA20373" w14:textId="77777777" w:rsidR="00F0072F" w:rsidRDefault="00F0072F" w:rsidP="00EE1EA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từ 0</w:t>
            </w:r>
            <w:r>
              <w:rPr>
                <w:i/>
                <w:iCs/>
                <w:color w:val="000000" w:themeColor="text1"/>
                <w:sz w:val="28"/>
                <w:szCs w:val="28"/>
                <w:shd w:val="clear" w:color="auto" w:fill="FFFFFF"/>
                <w:lang w:eastAsia="x-none"/>
              </w:rPr>
              <w:t>5</w:t>
            </w:r>
            <w:r>
              <w:rPr>
                <w:i/>
                <w:iCs/>
                <w:color w:val="000000" w:themeColor="text1"/>
                <w:sz w:val="28"/>
                <w:szCs w:val="28"/>
                <w:shd w:val="clear" w:color="auto" w:fill="FFFFFF"/>
                <w:lang w:val="x-none" w:eastAsia="x-none"/>
              </w:rPr>
              <w:t xml:space="preserve"> năm </w:t>
            </w:r>
            <w:r>
              <w:rPr>
                <w:i/>
                <w:iCs/>
                <w:color w:val="000000" w:themeColor="text1"/>
                <w:sz w:val="28"/>
                <w:szCs w:val="28"/>
                <w:shd w:val="clear" w:color="auto" w:fill="FFFFFF"/>
                <w:lang w:eastAsia="x-none"/>
              </w:rPr>
              <w:t>đến dưới 10 năm</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E6B1C96" w14:textId="77777777" w:rsidR="00F0072F" w:rsidRDefault="00F0072F" w:rsidP="00EE1EA3">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5,0</w:t>
            </w:r>
          </w:p>
        </w:tc>
      </w:tr>
      <w:tr w:rsidR="00F0072F" w14:paraId="4A258374"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C632E9F" w14:textId="77777777" w:rsidR="00F0072F" w:rsidRDefault="00F0072F" w:rsidP="00EE1EA3">
            <w:pPr>
              <w:snapToGrid w:val="0"/>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4007BBB" w14:textId="77777777" w:rsidR="00F0072F" w:rsidRDefault="00F0072F" w:rsidP="00EE1EA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 xml:space="preserve">từ </w:t>
            </w:r>
            <w:r>
              <w:rPr>
                <w:i/>
                <w:iCs/>
                <w:color w:val="000000" w:themeColor="text1"/>
                <w:sz w:val="28"/>
                <w:szCs w:val="28"/>
                <w:shd w:val="clear" w:color="auto" w:fill="FFFFFF"/>
                <w:lang w:eastAsia="x-none"/>
              </w:rPr>
              <w:t>1</w:t>
            </w:r>
            <w:r>
              <w:rPr>
                <w:i/>
                <w:iCs/>
                <w:color w:val="000000" w:themeColor="text1"/>
                <w:sz w:val="28"/>
                <w:szCs w:val="28"/>
                <w:shd w:val="clear" w:color="auto" w:fill="FFFFFF"/>
                <w:lang w:val="x-none" w:eastAsia="x-none"/>
              </w:rPr>
              <w:t xml:space="preserve">0 năm </w:t>
            </w:r>
            <w:r>
              <w:rPr>
                <w:i/>
                <w:iCs/>
                <w:color w:val="000000" w:themeColor="text1"/>
                <w:sz w:val="28"/>
                <w:szCs w:val="28"/>
                <w:shd w:val="clear" w:color="auto" w:fill="FFFFFF"/>
                <w:lang w:eastAsia="x-none"/>
              </w:rPr>
              <w:t>đến dưới 15 năm</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2197730D" w14:textId="77777777" w:rsidR="00F0072F" w:rsidRDefault="00F0072F" w:rsidP="00EE1EA3">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6,0</w:t>
            </w:r>
          </w:p>
        </w:tc>
      </w:tr>
      <w:tr w:rsidR="00F0072F" w14:paraId="704BD6EC"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C30C8CB" w14:textId="77777777" w:rsidR="00F0072F" w:rsidRDefault="00F0072F" w:rsidP="00EE1EA3">
            <w:pPr>
              <w:snapToGrid w:val="0"/>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5.4</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693CA72" w14:textId="77777777" w:rsidR="00F0072F" w:rsidRDefault="00F0072F" w:rsidP="00EE1EA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Có thời gian hoạt động từ 15 năm trở lên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ECA41D1" w14:textId="77777777" w:rsidR="00F0072F" w:rsidRDefault="00F0072F" w:rsidP="00EE1EA3">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7,0</w:t>
            </w:r>
          </w:p>
        </w:tc>
      </w:tr>
      <w:tr w:rsidR="00F0072F" w14:paraId="2AFE37B9" w14:textId="77777777" w:rsidTr="00FE2DE2">
        <w:trPr>
          <w:trHeight w:val="1054"/>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2881206F"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6.</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CC6102C" w14:textId="77777777" w:rsidR="00F0072F" w:rsidRDefault="00F0072F" w:rsidP="00EE1EA3">
            <w:pPr>
              <w:pStyle w:val="NormalWeb"/>
              <w:snapToGrid w:val="0"/>
              <w:spacing w:before="0" w:beforeAutospacing="0" w:after="0" w:afterAutospacing="0" w:line="256" w:lineRule="auto"/>
              <w:rPr>
                <w:b/>
                <w:i/>
                <w:color w:val="000000" w:themeColor="text1"/>
                <w:sz w:val="28"/>
                <w:szCs w:val="28"/>
              </w:rPr>
            </w:pPr>
            <w:r>
              <w:rPr>
                <w:b/>
                <w:bCs/>
                <w:i/>
                <w:iCs/>
                <w:color w:val="000000" w:themeColor="text1"/>
                <w:sz w:val="28"/>
                <w:szCs w:val="28"/>
                <w:shd w:val="clear" w:color="auto" w:fill="FFFFFF"/>
              </w:rPr>
              <w:t>Số lượng đấu giá viên của tổ chức hành nghề đấu giá tài sản</w:t>
            </w:r>
          </w:p>
          <w:p w14:paraId="55675D9F" w14:textId="77777777" w:rsidR="00F0072F" w:rsidRDefault="00F0072F" w:rsidP="00EE1EA3">
            <w:pPr>
              <w:spacing w:after="0"/>
              <w:rPr>
                <w:rFonts w:ascii="Times New Roman" w:hAnsi="Times New Roman" w:cs="Times New Roman"/>
                <w:color w:val="000000" w:themeColor="text1"/>
                <w:sz w:val="28"/>
                <w:szCs w:val="28"/>
                <w:lang w:eastAsia="x-none"/>
              </w:rPr>
            </w:pPr>
            <w:r>
              <w:rPr>
                <w:rFonts w:ascii="Times New Roman" w:hAnsi="Times New Roman" w:cs="Times New Roman"/>
                <w:bCs/>
                <w:iCs/>
                <w:color w:val="000000" w:themeColor="text1"/>
                <w:sz w:val="28"/>
                <w:szCs w:val="28"/>
                <w:shd w:val="clear" w:color="auto" w:fill="FFFFFF"/>
              </w:rPr>
              <w:t>Chỉ chọn chấm điểm một trong các tiêu chí.</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797F7D7E" w14:textId="77777777" w:rsidR="00F0072F" w:rsidRDefault="00F0072F" w:rsidP="00EE1EA3">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4,0</w:t>
            </w:r>
          </w:p>
        </w:tc>
      </w:tr>
      <w:tr w:rsidR="00F0072F" w14:paraId="35804531"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5AC6BE0"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2B36F00"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01 đấu giá viên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68B6524D"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2,0</w:t>
            </w:r>
          </w:p>
        </w:tc>
      </w:tr>
      <w:tr w:rsidR="00F0072F" w14:paraId="166EE0A4"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4EB2DE3"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lastRenderedPageBreak/>
              <w:t>6.2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D4C2313"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02 đến dưới 05 đấu giá viên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0CEA5FEE"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14:paraId="08D7252A"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36ACA961"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8EAB1C0"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05 đấu giá viên trở lên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7EB1DF79"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4,0</w:t>
            </w:r>
          </w:p>
        </w:tc>
      </w:tr>
      <w:tr w:rsidR="00F0072F" w14:paraId="3D524F55"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40B967A4"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7.</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3C9DEF0" w14:textId="77777777" w:rsidR="00F0072F" w:rsidRDefault="00F0072F" w:rsidP="00EE1EA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 xml:space="preserve">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w:t>
            </w:r>
            <w:hyperlink r:id="rId10" w:tgtFrame="_blank" w:tooltip="Nghị định 05/2005/NĐ-CP" w:history="1">
              <w:r w:rsidRPr="00122504">
                <w:rPr>
                  <w:rStyle w:val="Hyperlink"/>
                  <w:b/>
                  <w:bCs/>
                  <w:i/>
                  <w:iCs/>
                  <w:color w:val="000000" w:themeColor="text1"/>
                  <w:sz w:val="28"/>
                  <w:szCs w:val="28"/>
                  <w:u w:val="none"/>
                  <w:shd w:val="clear" w:color="auto" w:fill="FFFFFF"/>
                </w:rPr>
                <w:t>05/2005/NĐ-CP</w:t>
              </w:r>
            </w:hyperlink>
            <w:r w:rsidRPr="00122504">
              <w:rPr>
                <w:b/>
                <w:bCs/>
                <w:i/>
                <w:iCs/>
                <w:color w:val="000000" w:themeColor="text1"/>
                <w:sz w:val="28"/>
                <w:szCs w:val="28"/>
                <w:shd w:val="clear" w:color="auto" w:fill="FFFFFF"/>
              </w:rPr>
              <w:t xml:space="preserve"> </w:t>
            </w:r>
            <w:r>
              <w:rPr>
                <w:b/>
                <w:bCs/>
                <w:i/>
                <w:iCs/>
                <w:color w:val="000000" w:themeColor="text1"/>
                <w:sz w:val="28"/>
                <w:szCs w:val="28"/>
                <w:shd w:val="clear" w:color="auto" w:fill="FFFFFF"/>
              </w:rPr>
              <w:t xml:space="preserve">ngày 18/01/2005 của Chính phủ về bán đấu giá tài sản hoặc đăng ký danh sách đấu giá viên tại Sở Tư pháp theo Nghị định số </w:t>
            </w:r>
            <w:hyperlink r:id="rId11" w:tgtFrame="_blank" w:tooltip="Nghị định 17/2010/NĐ-CP" w:history="1">
              <w:r w:rsidRPr="00122504">
                <w:rPr>
                  <w:rStyle w:val="Hyperlink"/>
                  <w:b/>
                  <w:bCs/>
                  <w:i/>
                  <w:iCs/>
                  <w:color w:val="000000" w:themeColor="text1"/>
                  <w:sz w:val="28"/>
                  <w:szCs w:val="28"/>
                  <w:u w:val="none"/>
                  <w:shd w:val="clear" w:color="auto" w:fill="FFFFFF"/>
                </w:rPr>
                <w:t>17/2010/NĐ-CP</w:t>
              </w:r>
            </w:hyperlink>
            <w:r w:rsidRPr="00122504">
              <w:rPr>
                <w:b/>
                <w:bCs/>
                <w:i/>
                <w:iCs/>
                <w:color w:val="000000" w:themeColor="text1"/>
                <w:sz w:val="28"/>
                <w:szCs w:val="28"/>
                <w:shd w:val="clear" w:color="auto" w:fill="FFFFFF"/>
              </w:rPr>
              <w:t xml:space="preserve"> </w:t>
            </w:r>
            <w:r>
              <w:rPr>
                <w:b/>
                <w:bCs/>
                <w:i/>
                <w:iCs/>
                <w:color w:val="000000" w:themeColor="text1"/>
                <w:sz w:val="28"/>
                <w:szCs w:val="28"/>
                <w:shd w:val="clear" w:color="auto" w:fill="FFFFFF"/>
              </w:rPr>
              <w:t>ngày 04/3/2010 của Chính phủ về bán đấu giá tài sản hoặc Thẻ đấu giá viên theo Luật Đấu giá tài sản hoặc thông tin về danh sách đấu giá viên trong Giấy đăng ký hoạt động của doanh nghiệp đấu giá tài sản theo Luật sửa đổi, bổ sung một số điều của Luật Đấu giá tài sản)</w:t>
            </w:r>
          </w:p>
          <w:p w14:paraId="127A674B" w14:textId="77777777" w:rsidR="00F0072F" w:rsidRDefault="00F0072F" w:rsidP="00EE1EA3">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7CD9745F" w14:textId="77777777" w:rsidR="00F0072F" w:rsidRDefault="00F0072F" w:rsidP="00EE1EA3">
            <w:pPr>
              <w:pStyle w:val="NormalWeb"/>
              <w:snapToGrid w:val="0"/>
              <w:spacing w:before="0" w:beforeAutospacing="0" w:after="0" w:afterAutospacing="0" w:line="256" w:lineRule="auto"/>
              <w:jc w:val="center"/>
              <w:rPr>
                <w:b/>
                <w:i/>
                <w:color w:val="000000" w:themeColor="text1"/>
                <w:sz w:val="28"/>
                <w:szCs w:val="28"/>
              </w:rPr>
            </w:pPr>
            <w:r>
              <w:rPr>
                <w:b/>
                <w:i/>
                <w:iCs/>
                <w:color w:val="000000" w:themeColor="text1"/>
                <w:sz w:val="28"/>
                <w:szCs w:val="28"/>
                <w:shd w:val="clear" w:color="auto" w:fill="FFFFFF"/>
              </w:rPr>
              <w:t>4,0</w:t>
            </w:r>
          </w:p>
        </w:tc>
      </w:tr>
      <w:tr w:rsidR="00F0072F" w14:paraId="716807B1"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9BA3C3C" w14:textId="77777777" w:rsidR="00F0072F" w:rsidRDefault="00F0072F" w:rsidP="00EE1EA3">
            <w:pPr>
              <w:snapToGrid w:val="0"/>
              <w:spacing w:after="0" w:line="240" w:lineRule="auto"/>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shd w:val="clear" w:color="auto" w:fill="FFFFFF"/>
              </w:rPr>
              <w:t>7.1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8A580CC"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color w:val="000000" w:themeColor="text1"/>
                <w:sz w:val="28"/>
                <w:szCs w:val="28"/>
              </w:rPr>
              <w:t>Dưới 05 năm</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204AD207"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2,0</w:t>
            </w:r>
          </w:p>
        </w:tc>
      </w:tr>
      <w:tr w:rsidR="00F0072F" w14:paraId="6E38D53B"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3EFC177F" w14:textId="77777777" w:rsidR="00F0072F" w:rsidRDefault="00F0072F" w:rsidP="00EE1EA3">
            <w:pPr>
              <w:snapToGrid w:val="0"/>
              <w:spacing w:after="0" w:line="240" w:lineRule="auto"/>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7.2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81E4943"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05 năm đến dưới 10 năm</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6CED7F48"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14:paraId="1911F016"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5591DD1"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7.3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6D98543"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10 năm trở lên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1DA26DE" w14:textId="77777777" w:rsidR="00F0072F" w:rsidRDefault="00F0072F" w:rsidP="00EE1EA3">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4,0</w:t>
            </w:r>
          </w:p>
        </w:tc>
      </w:tr>
      <w:tr w:rsidR="00F0072F" w14:paraId="49C23C3C"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603442DF" w14:textId="77777777" w:rsidR="00F0072F" w:rsidRDefault="00F0072F" w:rsidP="00EE1EA3">
            <w:pPr>
              <w:snapToGrid w:val="0"/>
              <w:spacing w:after="0"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8.</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FF65EC5" w14:textId="77777777" w:rsidR="00F0072F" w:rsidRDefault="00F0072F" w:rsidP="00EE1EA3">
            <w:pPr>
              <w:pStyle w:val="NormalWeb"/>
              <w:snapToGrid w:val="0"/>
              <w:spacing w:before="0" w:beforeAutospacing="0" w:after="0" w:afterAutospacing="0" w:line="256" w:lineRule="auto"/>
              <w:rPr>
                <w:b/>
                <w:i/>
                <w:iCs/>
                <w:color w:val="000000" w:themeColor="text1"/>
                <w:sz w:val="28"/>
                <w:szCs w:val="28"/>
                <w:shd w:val="clear" w:color="auto" w:fill="FFFFFF"/>
                <w:lang w:eastAsia="x-none"/>
              </w:rPr>
            </w:pPr>
            <w:r>
              <w:rPr>
                <w:b/>
                <w:i/>
                <w:iCs/>
                <w:color w:val="000000" w:themeColor="text1"/>
                <w:sz w:val="28"/>
                <w:szCs w:val="28"/>
                <w:shd w:val="clear" w:color="auto" w:fill="FFFFFF"/>
                <w:lang w:eastAsia="x-none"/>
              </w:rPr>
              <w:t xml:space="preserve">Kinh nghiệm của đấu giá viên hành nghề </w:t>
            </w:r>
          </w:p>
          <w:p w14:paraId="399E8BC6" w14:textId="77777777" w:rsidR="00F0072F" w:rsidRDefault="00F0072F" w:rsidP="00EE1EA3">
            <w:pPr>
              <w:pStyle w:val="NormalWeb"/>
              <w:snapToGrid w:val="0"/>
              <w:spacing w:before="0" w:beforeAutospacing="0" w:after="0" w:afterAutospacing="0" w:line="256" w:lineRule="auto"/>
              <w:rPr>
                <w:b/>
                <w:i/>
                <w:iCs/>
                <w:color w:val="000000" w:themeColor="text1"/>
                <w:sz w:val="28"/>
                <w:szCs w:val="28"/>
                <w:shd w:val="clear" w:color="auto" w:fill="FFFFFF"/>
                <w:lang w:eastAsia="x-none"/>
              </w:rPr>
            </w:pPr>
            <w:r>
              <w:rPr>
                <w:bCs/>
                <w:iCs/>
                <w:color w:val="000000" w:themeColor="text1"/>
                <w:sz w:val="28"/>
                <w:szCs w:val="28"/>
                <w:shd w:val="clear" w:color="auto" w:fill="FFFFFF"/>
              </w:rPr>
              <w:t>Chỉ chọn chấm điểm một trong các tiêu chí</w:t>
            </w:r>
            <w:r w:rsidR="00122504">
              <w:rPr>
                <w:bCs/>
                <w:iCs/>
                <w:color w:val="000000" w:themeColor="text1"/>
                <w:sz w:val="28"/>
                <w:szCs w:val="28"/>
                <w:shd w:val="clear" w:color="auto" w:fill="FFFFFF"/>
              </w:rPr>
              <w:t>.</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12650D77" w14:textId="77777777" w:rsidR="00F0072F" w:rsidRDefault="00F0072F" w:rsidP="00EE1EA3">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5,0</w:t>
            </w:r>
          </w:p>
        </w:tc>
      </w:tr>
      <w:tr w:rsidR="00F0072F" w14:paraId="259E5C88"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3B8DB7DE"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6D392F8"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Không có đấu giá viên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DBA0D55" w14:textId="77777777" w:rsidR="00F0072F" w:rsidRDefault="00F0072F" w:rsidP="00EE1EA3">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3,0</w:t>
            </w:r>
          </w:p>
        </w:tc>
      </w:tr>
      <w:tr w:rsidR="00F0072F" w14:paraId="09164818"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4750A167"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B4CB7A5"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Có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1 đến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3 đấu giá viên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92E1CDE" w14:textId="77777777" w:rsidR="00F0072F" w:rsidRDefault="00F0072F" w:rsidP="00EE1EA3">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4,0</w:t>
            </w:r>
          </w:p>
        </w:tc>
      </w:tr>
      <w:tr w:rsidR="00F0072F" w14:paraId="75847DF0"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36D87339" w14:textId="77777777" w:rsidR="00F0072F" w:rsidRDefault="00F0072F" w:rsidP="00EE1EA3">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8C91585" w14:textId="77777777" w:rsidR="00F0072F" w:rsidRDefault="00F0072F" w:rsidP="00EE1EA3">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Có từ 4 đấu giá viên trở lên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54B518E" w14:textId="77777777" w:rsidR="00F0072F" w:rsidRDefault="00F0072F" w:rsidP="00EE1EA3">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5,0</w:t>
            </w:r>
          </w:p>
        </w:tc>
      </w:tr>
      <w:tr w:rsidR="00F0072F" w14:paraId="39BF66CB"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6E059B8"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9.</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7DED9AA" w14:textId="77777777" w:rsidR="00F0072F" w:rsidRDefault="00F0072F" w:rsidP="00EE1EA3">
            <w:pPr>
              <w:pStyle w:val="NormalWeb"/>
              <w:snapToGrid w:val="0"/>
              <w:spacing w:before="0" w:beforeAutospacing="0" w:after="0" w:afterAutospacing="0" w:line="256" w:lineRule="auto"/>
              <w:jc w:val="both"/>
              <w:rPr>
                <w:i/>
                <w:color w:val="000000" w:themeColor="text1"/>
                <w:spacing w:val="-2"/>
                <w:sz w:val="28"/>
                <w:szCs w:val="28"/>
              </w:rPr>
            </w:pPr>
            <w:r>
              <w:rPr>
                <w:b/>
                <w:bCs/>
                <w:i/>
                <w:iCs/>
                <w:color w:val="000000" w:themeColor="text1"/>
                <w:spacing w:val="-2"/>
                <w:sz w:val="28"/>
                <w:szCs w:val="28"/>
                <w:shd w:val="clear" w:color="auto" w:fill="FFFFFF"/>
              </w:rPr>
              <w:t xml:space="preserve">Số thuế thu nhập doanh nghiệp hoặc khoản tiền nộp vào ngân sách Nhà nước </w:t>
            </w:r>
            <w:r w:rsidR="00ED1336">
              <w:rPr>
                <w:b/>
                <w:bCs/>
                <w:i/>
                <w:iCs/>
                <w:color w:val="000000" w:themeColor="text1"/>
                <w:spacing w:val="-2"/>
                <w:sz w:val="28"/>
                <w:szCs w:val="28"/>
                <w:shd w:val="clear" w:color="auto" w:fill="FFFFFF"/>
              </w:rPr>
              <w:t xml:space="preserve">đối với Trung tâm dịch vụ đấu giá tài sản </w:t>
            </w:r>
            <w:r>
              <w:rPr>
                <w:b/>
                <w:bCs/>
                <w:i/>
                <w:iCs/>
                <w:color w:val="000000" w:themeColor="text1"/>
                <w:spacing w:val="-2"/>
                <w:sz w:val="28"/>
                <w:szCs w:val="28"/>
                <w:shd w:val="clear" w:color="auto" w:fill="FFFFFF"/>
              </w:rPr>
              <w:t>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 đối với Trung tâm dịch vụ đấu giá tài sản thì có văn bản về việc thực hiện nghĩa vụ thuế với ngân sách Nhà nước)</w:t>
            </w:r>
          </w:p>
          <w:p w14:paraId="5B50FEEF" w14:textId="77777777" w:rsidR="00F0072F" w:rsidRDefault="00F0072F" w:rsidP="00EE1EA3">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4D510F29" w14:textId="77777777" w:rsidR="00F0072F" w:rsidRDefault="00F0072F" w:rsidP="00EE1EA3">
            <w:pPr>
              <w:pStyle w:val="NormalWeb"/>
              <w:snapToGrid w:val="0"/>
              <w:spacing w:before="0" w:beforeAutospacing="0" w:after="0" w:afterAutospacing="0" w:line="256" w:lineRule="auto"/>
              <w:jc w:val="center"/>
              <w:rPr>
                <w:b/>
                <w:color w:val="000000" w:themeColor="text1"/>
                <w:sz w:val="28"/>
                <w:szCs w:val="28"/>
              </w:rPr>
            </w:pPr>
            <w:r>
              <w:rPr>
                <w:b/>
                <w:iCs/>
                <w:color w:val="000000" w:themeColor="text1"/>
                <w:sz w:val="28"/>
                <w:szCs w:val="28"/>
                <w:shd w:val="clear" w:color="auto" w:fill="FFFFFF"/>
              </w:rPr>
              <w:t>5,0</w:t>
            </w:r>
          </w:p>
        </w:tc>
      </w:tr>
      <w:tr w:rsidR="00F0072F" w14:paraId="3A2AD92E"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ED75DD9"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9.1</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7384173"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Dưới 50 triệu đồng</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43396BE"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14:paraId="792F2014"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8DA919B"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9.2</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4109D43"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50 triệu đồng đến dưới 100 triệu đồng</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5C6DBE6C"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4,0</w:t>
            </w:r>
          </w:p>
        </w:tc>
      </w:tr>
      <w:tr w:rsidR="00F0072F" w14:paraId="0195A4DE"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1FEEA038"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0854F0D" w14:textId="77777777" w:rsidR="00F0072F" w:rsidRDefault="00F0072F" w:rsidP="00EE1EA3">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 xml:space="preserve">Từ 100 triệu đồng trở lên </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5365CDF" w14:textId="77777777" w:rsidR="00F0072F" w:rsidRDefault="00F0072F" w:rsidP="00EE1EA3">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5,0</w:t>
            </w:r>
          </w:p>
        </w:tc>
      </w:tr>
      <w:tr w:rsidR="00FE2DE2" w14:paraId="7B2297D8" w14:textId="77777777" w:rsidTr="00FE2DE2">
        <w:trPr>
          <w:trHeight w:val="20"/>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64E2818F" w14:textId="585B5FA6" w:rsidR="00FE2DE2" w:rsidRDefault="00FE2DE2" w:rsidP="00FE2DE2">
            <w:pPr>
              <w:snapToGrid w:val="0"/>
              <w:spacing w:after="0" w:line="240" w:lineRule="auto"/>
              <w:jc w:val="center"/>
              <w:rPr>
                <w:rFonts w:ascii="Times New Roman" w:eastAsia="Times New Roman" w:hAnsi="Times New Roman" w:cs="Times New Roman"/>
                <w:color w:val="000000" w:themeColor="text1"/>
                <w:sz w:val="28"/>
                <w:szCs w:val="28"/>
              </w:rPr>
            </w:pPr>
            <w:r w:rsidRPr="00FC66C9">
              <w:rPr>
                <w:rFonts w:ascii="Times New Roman" w:eastAsia="Calibri" w:hAnsi="Times New Roman"/>
                <w:b/>
                <w:bCs/>
                <w:sz w:val="26"/>
                <w:szCs w:val="26"/>
                <w:lang w:val="vi-VN"/>
              </w:rPr>
              <w:lastRenderedPageBreak/>
              <w:t>V</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0912B88" w14:textId="479F81FA" w:rsidR="00FE2DE2" w:rsidRDefault="00FE2DE2" w:rsidP="00FE2DE2">
            <w:pPr>
              <w:snapToGrid w:val="0"/>
              <w:spacing w:after="0" w:line="240" w:lineRule="auto"/>
              <w:jc w:val="both"/>
              <w:rPr>
                <w:rFonts w:ascii="Times New Roman" w:eastAsia="Times New Roman" w:hAnsi="Times New Roman" w:cs="Times New Roman"/>
                <w:color w:val="000000" w:themeColor="text1"/>
                <w:sz w:val="28"/>
                <w:szCs w:val="28"/>
              </w:rPr>
            </w:pPr>
            <w:r w:rsidRPr="00FC66C9">
              <w:rPr>
                <w:rFonts w:ascii="Times New Roman" w:eastAsia="Calibri" w:hAnsi="Times New Roman"/>
                <w:b/>
                <w:bCs/>
                <w:sz w:val="26"/>
                <w:szCs w:val="26"/>
                <w:lang w:val="vi-VN"/>
              </w:rPr>
              <w:t>Tiêu chí khác phù hợp với tài sản đấu giá do người có tài sản đấu giá quyết định </w:t>
            </w:r>
            <w:r w:rsidRPr="00FC66C9">
              <w:rPr>
                <w:rFonts w:ascii="Times New Roman" w:eastAsia="Calibri" w:hAnsi="Times New Roman"/>
                <w:sz w:val="26"/>
                <w:szCs w:val="26"/>
                <w:lang w:val="vi-VN"/>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C3FEAE1" w14:textId="3B956C01" w:rsidR="00FE2DE2" w:rsidRPr="00FE2DE2" w:rsidRDefault="00FE2DE2" w:rsidP="00FE2DE2">
            <w:pPr>
              <w:snapToGrid w:val="0"/>
              <w:spacing w:after="0" w:line="240" w:lineRule="auto"/>
              <w:jc w:val="center"/>
              <w:rPr>
                <w:rFonts w:ascii="Times New Roman" w:eastAsia="Times New Roman" w:hAnsi="Times New Roman" w:cs="Times New Roman"/>
                <w:b/>
                <w:bCs/>
                <w:color w:val="000000" w:themeColor="text1"/>
                <w:sz w:val="28"/>
                <w:szCs w:val="28"/>
              </w:rPr>
            </w:pPr>
            <w:r w:rsidRPr="00FE2DE2">
              <w:rPr>
                <w:rFonts w:ascii="Times New Roman" w:eastAsia="Calibri" w:hAnsi="Times New Roman"/>
                <w:b/>
                <w:bCs/>
                <w:sz w:val="26"/>
                <w:szCs w:val="26"/>
              </w:rPr>
              <w:t>8</w:t>
            </w:r>
            <w:r w:rsidRPr="00FE2DE2">
              <w:rPr>
                <w:rFonts w:ascii="Times New Roman" w:eastAsia="Calibri" w:hAnsi="Times New Roman"/>
                <w:b/>
                <w:bCs/>
                <w:sz w:val="26"/>
                <w:szCs w:val="26"/>
                <w:lang w:val="vi-VN"/>
              </w:rPr>
              <w:t>,0</w:t>
            </w:r>
          </w:p>
        </w:tc>
      </w:tr>
      <w:tr w:rsidR="00FE2DE2" w14:paraId="578BA213" w14:textId="77777777" w:rsidTr="00FE2DE2">
        <w:trPr>
          <w:trHeight w:val="567"/>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79283F10" w14:textId="64071943" w:rsidR="00FE2DE2" w:rsidRPr="00331CD5" w:rsidRDefault="00FE2DE2" w:rsidP="00FE2DE2">
            <w:pPr>
              <w:snapToGrid w:val="0"/>
              <w:spacing w:after="0" w:line="240" w:lineRule="auto"/>
              <w:jc w:val="center"/>
              <w:rPr>
                <w:rFonts w:ascii="Times New Roman" w:eastAsia="Times New Roman" w:hAnsi="Times New Roman" w:cs="Times New Roman"/>
                <w:bCs/>
                <w:color w:val="000000" w:themeColor="text1"/>
                <w:sz w:val="28"/>
                <w:szCs w:val="28"/>
                <w:shd w:val="clear" w:color="auto" w:fill="FFFFFF"/>
              </w:rPr>
            </w:pPr>
            <w:r w:rsidRPr="00FC66C9">
              <w:rPr>
                <w:rFonts w:ascii="Times New Roman" w:eastAsia="Calibri" w:hAnsi="Times New Roman"/>
                <w:sz w:val="26"/>
                <w:szCs w:val="26"/>
              </w:rPr>
              <w:t>1</w:t>
            </w:r>
            <w:r w:rsidRPr="00FC66C9">
              <w:rPr>
                <w:rFonts w:ascii="Times New Roman" w:eastAsia="Calibri" w:hAnsi="Times New Roman"/>
                <w:sz w:val="26"/>
                <w:szCs w:val="26"/>
                <w:lang w:val="vi-VN"/>
              </w:rPr>
              <w:t>.</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5889453" w14:textId="4A8E39FB" w:rsidR="00FE2DE2" w:rsidRPr="00331CD5" w:rsidRDefault="00FE2DE2" w:rsidP="00FE2DE2">
            <w:pPr>
              <w:snapToGrid w:val="0"/>
              <w:spacing w:after="0" w:line="240" w:lineRule="auto"/>
              <w:jc w:val="both"/>
              <w:rPr>
                <w:rFonts w:ascii="Times New Roman" w:eastAsia="Times New Roman" w:hAnsi="Times New Roman" w:cs="Times New Roman"/>
                <w:bCs/>
                <w:color w:val="000000" w:themeColor="text1"/>
                <w:sz w:val="28"/>
                <w:szCs w:val="28"/>
                <w:shd w:val="clear" w:color="auto" w:fill="FFFFFF"/>
              </w:rPr>
            </w:pPr>
            <w:r w:rsidRPr="00FC66C9">
              <w:rPr>
                <w:rFonts w:ascii="Times New Roman" w:eastAsia="Calibri" w:hAnsi="Times New Roman"/>
                <w:sz w:val="26"/>
                <w:szCs w:val="26"/>
                <w:lang w:val="vi-VN"/>
              </w:rPr>
              <w:t>Trụ sở chính của tổ chức hành nghề đấu giá tài sản trong phạm vi tỉnh, thành phố nơi có tài sản đấu giá (trường hợp có nhiều tài sản đấu giá ở nhiều tỉnh, thành phố khác nhau thì chỉ cần trụ sở chính của tổ chức hành nghề đấu giá ở một trong số tỉnh, thành phố đó), không bao gồm trụ sở chi nhánh.</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3AEE4C8" w14:textId="0A87B6F5" w:rsidR="00FE2DE2" w:rsidRPr="00331CD5" w:rsidRDefault="00FE2DE2" w:rsidP="00FE2DE2">
            <w:pPr>
              <w:snapToGrid w:val="0"/>
              <w:spacing w:after="0" w:line="240" w:lineRule="auto"/>
              <w:jc w:val="center"/>
              <w:rPr>
                <w:rFonts w:ascii="Times New Roman" w:eastAsia="Times New Roman" w:hAnsi="Times New Roman" w:cs="Times New Roman"/>
                <w:b/>
                <w:i/>
                <w:iCs/>
                <w:color w:val="000000" w:themeColor="text1"/>
                <w:sz w:val="28"/>
                <w:szCs w:val="28"/>
                <w:shd w:val="clear" w:color="auto" w:fill="FFFFFF"/>
              </w:rPr>
            </w:pPr>
            <w:r w:rsidRPr="00FC66C9">
              <w:rPr>
                <w:rFonts w:ascii="Times New Roman" w:eastAsia="Calibri" w:hAnsi="Times New Roman"/>
                <w:sz w:val="26"/>
                <w:szCs w:val="26"/>
                <w:lang w:val="vi-VN"/>
              </w:rPr>
              <w:t>4,0</w:t>
            </w:r>
          </w:p>
        </w:tc>
      </w:tr>
      <w:tr w:rsidR="00FE2DE2" w14:paraId="2747C408" w14:textId="77777777" w:rsidTr="00FE2DE2">
        <w:trPr>
          <w:trHeight w:val="567"/>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tcPr>
          <w:p w14:paraId="0EFDAF7F" w14:textId="14FC42DB" w:rsidR="00FE2DE2" w:rsidRPr="00331CD5" w:rsidRDefault="00FE2DE2" w:rsidP="00FE2DE2">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sidRPr="00FC66C9">
              <w:rPr>
                <w:rFonts w:ascii="Times New Roman" w:eastAsia="Calibri" w:hAnsi="Times New Roman"/>
                <w:sz w:val="26"/>
                <w:szCs w:val="26"/>
              </w:rPr>
              <w:t>2</w:t>
            </w:r>
            <w:r w:rsidRPr="00FC66C9">
              <w:rPr>
                <w:rFonts w:ascii="Times New Roman" w:eastAsia="Calibri" w:hAnsi="Times New Roman"/>
                <w:sz w:val="26"/>
                <w:szCs w:val="26"/>
                <w:lang w:val="vi-VN"/>
              </w:rPr>
              <w:t>.</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5426132" w14:textId="6FDE17F9" w:rsidR="00FE2DE2" w:rsidRPr="00955CCA" w:rsidRDefault="00ED6321" w:rsidP="00FE2DE2">
            <w:pPr>
              <w:snapToGrid w:val="0"/>
              <w:spacing w:after="0" w:line="240" w:lineRule="auto"/>
              <w:jc w:val="both"/>
              <w:rPr>
                <w:rFonts w:ascii="Times New Roman" w:eastAsia="Times New Roman" w:hAnsi="Times New Roman" w:cs="Times New Roman"/>
                <w:bCs/>
                <w:i/>
                <w:iCs/>
                <w:color w:val="000000" w:themeColor="text1"/>
                <w:sz w:val="28"/>
                <w:szCs w:val="28"/>
                <w:shd w:val="clear" w:color="auto" w:fill="FFFFFF"/>
              </w:rPr>
            </w:pPr>
            <w:r>
              <w:rPr>
                <w:rFonts w:ascii="Times New Roman" w:eastAsia="Calibri" w:hAnsi="Times New Roman"/>
                <w:sz w:val="26"/>
                <w:szCs w:val="26"/>
              </w:rPr>
              <w:t>T</w:t>
            </w:r>
            <w:r w:rsidRPr="00FC66C9">
              <w:rPr>
                <w:rFonts w:ascii="Times New Roman" w:eastAsia="Calibri" w:hAnsi="Times New Roman"/>
                <w:sz w:val="26"/>
                <w:szCs w:val="26"/>
                <w:lang w:val="vi-VN"/>
              </w:rPr>
              <w:t>ổ chức hành nghề đấu giá tài sản</w:t>
            </w:r>
            <w:r w:rsidR="00955CCA">
              <w:rPr>
                <w:rFonts w:ascii="Times New Roman" w:eastAsia="Calibri" w:hAnsi="Times New Roman"/>
                <w:sz w:val="26"/>
                <w:szCs w:val="26"/>
              </w:rPr>
              <w:t xml:space="preserve"> </w:t>
            </w:r>
            <w:r>
              <w:rPr>
                <w:rFonts w:ascii="Times New Roman" w:eastAsia="Calibri" w:hAnsi="Times New Roman"/>
                <w:sz w:val="26"/>
                <w:szCs w:val="26"/>
              </w:rPr>
              <w:t xml:space="preserve">cam kết cử </w:t>
            </w:r>
            <w:r w:rsidR="00955CCA">
              <w:rPr>
                <w:rFonts w:ascii="Times New Roman" w:eastAsia="Calibri" w:hAnsi="Times New Roman"/>
                <w:sz w:val="26"/>
                <w:szCs w:val="26"/>
              </w:rPr>
              <w:t xml:space="preserve">đại diện </w:t>
            </w:r>
            <w:r>
              <w:rPr>
                <w:rFonts w:ascii="Times New Roman" w:eastAsia="Calibri" w:hAnsi="Times New Roman"/>
                <w:sz w:val="26"/>
                <w:szCs w:val="26"/>
              </w:rPr>
              <w:t xml:space="preserve">phối hợp </w:t>
            </w:r>
            <w:r w:rsidR="00955CCA">
              <w:rPr>
                <w:rFonts w:ascii="Times New Roman" w:eastAsia="Calibri" w:hAnsi="Times New Roman"/>
                <w:sz w:val="26"/>
                <w:szCs w:val="26"/>
              </w:rPr>
              <w:t>tham gia bàn giao tài sản sau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tcPr>
          <w:p w14:paraId="4E978EA2" w14:textId="4BE06DBE" w:rsidR="00FE2DE2" w:rsidRPr="00331CD5" w:rsidRDefault="00FE2DE2" w:rsidP="00FE2DE2">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sidRPr="00FC66C9">
              <w:rPr>
                <w:rFonts w:ascii="Times New Roman" w:eastAsia="Calibri" w:hAnsi="Times New Roman"/>
                <w:sz w:val="26"/>
                <w:szCs w:val="26"/>
              </w:rPr>
              <w:t>3</w:t>
            </w:r>
            <w:r w:rsidRPr="00FC66C9">
              <w:rPr>
                <w:rFonts w:ascii="Times New Roman" w:eastAsia="Calibri" w:hAnsi="Times New Roman"/>
                <w:sz w:val="26"/>
                <w:szCs w:val="26"/>
                <w:lang w:val="vi-VN"/>
              </w:rPr>
              <w:t>,0</w:t>
            </w:r>
          </w:p>
        </w:tc>
      </w:tr>
      <w:tr w:rsidR="00FE2DE2" w14:paraId="1699053E" w14:textId="77777777" w:rsidTr="00FE2DE2">
        <w:trPr>
          <w:trHeight w:val="567"/>
          <w:tblCellSpacing w:w="0" w:type="dxa"/>
        </w:trPr>
        <w:tc>
          <w:tcPr>
            <w:tcW w:w="349" w:type="pct"/>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tcPr>
          <w:p w14:paraId="6ED76BE1" w14:textId="34053832" w:rsidR="00FE2DE2" w:rsidRPr="00331CD5" w:rsidRDefault="00FE2DE2" w:rsidP="00FE2DE2">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Calibri" w:hAnsi="Times New Roman"/>
                <w:sz w:val="26"/>
                <w:szCs w:val="26"/>
              </w:rPr>
              <w:t>3.</w:t>
            </w:r>
          </w:p>
        </w:tc>
        <w:tc>
          <w:tcPr>
            <w:tcW w:w="40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9529837" w14:textId="71706258" w:rsidR="00FE2DE2" w:rsidRPr="00331CD5" w:rsidRDefault="00FE2DE2" w:rsidP="00FE2DE2">
            <w:pPr>
              <w:snapToGrid w:val="0"/>
              <w:spacing w:after="0" w:line="240" w:lineRule="auto"/>
              <w:jc w:val="both"/>
              <w:rPr>
                <w:rFonts w:ascii="Times New Roman" w:eastAsia="Times New Roman" w:hAnsi="Times New Roman" w:cs="Times New Roman"/>
                <w:bCs/>
                <w:i/>
                <w:iCs/>
                <w:color w:val="000000" w:themeColor="text1"/>
                <w:sz w:val="28"/>
                <w:szCs w:val="28"/>
                <w:shd w:val="clear" w:color="auto" w:fill="FFFFFF"/>
              </w:rPr>
            </w:pPr>
            <w:r w:rsidRPr="00F620FC">
              <w:rPr>
                <w:rFonts w:ascii="Times New Roman" w:eastAsia="Calibri" w:hAnsi="Times New Roman"/>
                <w:sz w:val="26"/>
                <w:szCs w:val="26"/>
                <w:lang w:val="vi-VN"/>
              </w:rPr>
              <w:t>Đã tổ chức đấu giá thành tài sản cùng loại với tài sản đưa ra đấu giá</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tcPr>
          <w:p w14:paraId="50A64B06" w14:textId="7A0F3C9D" w:rsidR="00FE2DE2" w:rsidRPr="00331CD5" w:rsidRDefault="00FE2DE2" w:rsidP="00FE2DE2">
            <w:pPr>
              <w:snapToGrid w:val="0"/>
              <w:spacing w:after="0"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Calibri" w:hAnsi="Times New Roman"/>
                <w:sz w:val="26"/>
                <w:szCs w:val="26"/>
              </w:rPr>
              <w:t>1,0</w:t>
            </w:r>
          </w:p>
        </w:tc>
      </w:tr>
      <w:tr w:rsidR="00F0072F" w14:paraId="374D810A" w14:textId="77777777" w:rsidTr="00FE2DE2">
        <w:trPr>
          <w:trHeight w:val="643"/>
          <w:tblCellSpacing w:w="0" w:type="dxa"/>
        </w:trPr>
        <w:tc>
          <w:tcPr>
            <w:tcW w:w="4427" w:type="pct"/>
            <w:gridSpan w:val="2"/>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hideMark/>
          </w:tcPr>
          <w:p w14:paraId="656A4AB5"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Tổng số điểm</w:t>
            </w:r>
          </w:p>
        </w:tc>
        <w:tc>
          <w:tcPr>
            <w:tcW w:w="573" w:type="pct"/>
            <w:tcBorders>
              <w:top w:val="single" w:sz="4" w:space="0" w:color="auto"/>
              <w:left w:val="single" w:sz="4" w:space="0" w:color="auto"/>
              <w:bottom w:val="single" w:sz="4" w:space="0" w:color="auto"/>
              <w:right w:val="nil"/>
            </w:tcBorders>
            <w:tcMar>
              <w:top w:w="28" w:type="dxa"/>
              <w:left w:w="108" w:type="dxa"/>
              <w:bottom w:w="28" w:type="dxa"/>
              <w:right w:w="108" w:type="dxa"/>
            </w:tcMar>
            <w:vAlign w:val="center"/>
            <w:hideMark/>
          </w:tcPr>
          <w:p w14:paraId="39C0DF91" w14:textId="77777777" w:rsidR="00F0072F" w:rsidRDefault="00F0072F" w:rsidP="00EE1EA3">
            <w:pPr>
              <w:snapToGri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100</w:t>
            </w:r>
          </w:p>
        </w:tc>
      </w:tr>
    </w:tbl>
    <w:p w14:paraId="147C6E23" w14:textId="77777777" w:rsidR="00700B0C" w:rsidRDefault="00700B0C"/>
    <w:sectPr w:rsidR="00700B0C" w:rsidSect="007B7177">
      <w:head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2EB3" w14:textId="77777777" w:rsidR="00EC2E92" w:rsidRDefault="00EC2E92" w:rsidP="00DA6E81">
      <w:pPr>
        <w:spacing w:after="0" w:line="240" w:lineRule="auto"/>
      </w:pPr>
      <w:r>
        <w:separator/>
      </w:r>
    </w:p>
  </w:endnote>
  <w:endnote w:type="continuationSeparator" w:id="0">
    <w:p w14:paraId="45B531EE" w14:textId="77777777" w:rsidR="00EC2E92" w:rsidRDefault="00EC2E92" w:rsidP="00DA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989A" w14:textId="77777777" w:rsidR="00EC2E92" w:rsidRDefault="00EC2E92" w:rsidP="00DA6E81">
      <w:pPr>
        <w:spacing w:after="0" w:line="240" w:lineRule="auto"/>
      </w:pPr>
      <w:r>
        <w:separator/>
      </w:r>
    </w:p>
  </w:footnote>
  <w:footnote w:type="continuationSeparator" w:id="0">
    <w:p w14:paraId="173D82DC" w14:textId="77777777" w:rsidR="00EC2E92" w:rsidRDefault="00EC2E92" w:rsidP="00DA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892256"/>
      <w:docPartObj>
        <w:docPartGallery w:val="Page Numbers (Top of Page)"/>
        <w:docPartUnique/>
      </w:docPartObj>
    </w:sdtPr>
    <w:sdtEndPr>
      <w:rPr>
        <w:noProof/>
      </w:rPr>
    </w:sdtEndPr>
    <w:sdtContent>
      <w:p w14:paraId="18E84B2E" w14:textId="77777777" w:rsidR="008C3772" w:rsidRDefault="008C3772">
        <w:pPr>
          <w:pStyle w:val="Header"/>
          <w:jc w:val="center"/>
        </w:pPr>
        <w:r>
          <w:fldChar w:fldCharType="begin"/>
        </w:r>
        <w:r>
          <w:instrText xml:space="preserve"> PAGE   \* MERGEFORMAT </w:instrText>
        </w:r>
        <w:r>
          <w:fldChar w:fldCharType="separate"/>
        </w:r>
        <w:r w:rsidR="00620C1A">
          <w:rPr>
            <w:noProof/>
          </w:rPr>
          <w:t>6</w:t>
        </w:r>
        <w:r>
          <w:rPr>
            <w:noProof/>
          </w:rPr>
          <w:fldChar w:fldCharType="end"/>
        </w:r>
      </w:p>
    </w:sdtContent>
  </w:sdt>
  <w:p w14:paraId="2298D46B" w14:textId="77777777" w:rsidR="00744A6A" w:rsidRDefault="00744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72F"/>
    <w:rsid w:val="00003006"/>
    <w:rsid w:val="00043C92"/>
    <w:rsid w:val="00122504"/>
    <w:rsid w:val="00150F3A"/>
    <w:rsid w:val="00180B95"/>
    <w:rsid w:val="00212901"/>
    <w:rsid w:val="00266C8E"/>
    <w:rsid w:val="002707F8"/>
    <w:rsid w:val="00274F46"/>
    <w:rsid w:val="002A6C1A"/>
    <w:rsid w:val="002C4866"/>
    <w:rsid w:val="00331CD5"/>
    <w:rsid w:val="0034653C"/>
    <w:rsid w:val="00350C08"/>
    <w:rsid w:val="003C4F8E"/>
    <w:rsid w:val="004D7989"/>
    <w:rsid w:val="00523F06"/>
    <w:rsid w:val="005520E3"/>
    <w:rsid w:val="005B126F"/>
    <w:rsid w:val="005C065A"/>
    <w:rsid w:val="00620C1A"/>
    <w:rsid w:val="006268C5"/>
    <w:rsid w:val="0067287E"/>
    <w:rsid w:val="006A61E0"/>
    <w:rsid w:val="006B72C7"/>
    <w:rsid w:val="006E1FB2"/>
    <w:rsid w:val="00700B0C"/>
    <w:rsid w:val="00744A6A"/>
    <w:rsid w:val="0075517C"/>
    <w:rsid w:val="007B7177"/>
    <w:rsid w:val="007F4AE8"/>
    <w:rsid w:val="00801AE1"/>
    <w:rsid w:val="00814D4C"/>
    <w:rsid w:val="00853978"/>
    <w:rsid w:val="008657F4"/>
    <w:rsid w:val="008A0FB9"/>
    <w:rsid w:val="008C0CED"/>
    <w:rsid w:val="008C3772"/>
    <w:rsid w:val="008F7961"/>
    <w:rsid w:val="0094787A"/>
    <w:rsid w:val="00953CAC"/>
    <w:rsid w:val="00955CCA"/>
    <w:rsid w:val="00995062"/>
    <w:rsid w:val="009A0CE0"/>
    <w:rsid w:val="009E1255"/>
    <w:rsid w:val="00A65AF8"/>
    <w:rsid w:val="00AB0072"/>
    <w:rsid w:val="00AD19A0"/>
    <w:rsid w:val="00B556AF"/>
    <w:rsid w:val="00B80DCE"/>
    <w:rsid w:val="00B952FA"/>
    <w:rsid w:val="00BC3218"/>
    <w:rsid w:val="00BD662C"/>
    <w:rsid w:val="00C577CE"/>
    <w:rsid w:val="00CF0CE5"/>
    <w:rsid w:val="00D12BF3"/>
    <w:rsid w:val="00D53FB2"/>
    <w:rsid w:val="00DA6E81"/>
    <w:rsid w:val="00DF5BF1"/>
    <w:rsid w:val="00EC2E92"/>
    <w:rsid w:val="00ED1336"/>
    <w:rsid w:val="00ED6321"/>
    <w:rsid w:val="00ED7EEA"/>
    <w:rsid w:val="00EE1EA3"/>
    <w:rsid w:val="00F0072F"/>
    <w:rsid w:val="00F07759"/>
    <w:rsid w:val="00F84ED9"/>
    <w:rsid w:val="00FA3997"/>
    <w:rsid w:val="00FB0276"/>
    <w:rsid w:val="00FE2DE2"/>
    <w:rsid w:val="00FF3A55"/>
    <w:rsid w:val="00FF3E1D"/>
    <w:rsid w:val="00FF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2C3B"/>
  <w15:chartTrackingRefBased/>
  <w15:docId w15:val="{97FEF8F8-2290-4EFE-B29E-9B8AC875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7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F0072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F00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072F"/>
    <w:rPr>
      <w:sz w:val="20"/>
      <w:szCs w:val="20"/>
    </w:rPr>
  </w:style>
  <w:style w:type="paragraph" w:styleId="FootnoteText">
    <w:name w:val="footnote text"/>
    <w:basedOn w:val="Normal"/>
    <w:link w:val="FootnoteTextChar"/>
    <w:uiPriority w:val="99"/>
    <w:semiHidden/>
    <w:unhideWhenUsed/>
    <w:rsid w:val="00F0072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F0072F"/>
    <w:rPr>
      <w:sz w:val="20"/>
      <w:szCs w:val="20"/>
    </w:rPr>
  </w:style>
  <w:style w:type="paragraph" w:styleId="CommentText">
    <w:name w:val="annotation text"/>
    <w:basedOn w:val="Normal"/>
    <w:link w:val="CommentTextChar"/>
    <w:uiPriority w:val="99"/>
    <w:semiHidden/>
    <w:unhideWhenUsed/>
    <w:rsid w:val="00F0072F"/>
    <w:pPr>
      <w:spacing w:line="240" w:lineRule="auto"/>
    </w:pPr>
    <w:rPr>
      <w:sz w:val="20"/>
      <w:szCs w:val="20"/>
    </w:rPr>
  </w:style>
  <w:style w:type="character" w:customStyle="1" w:styleId="HeaderChar">
    <w:name w:val="Header Char"/>
    <w:basedOn w:val="DefaultParagraphFont"/>
    <w:link w:val="Header"/>
    <w:uiPriority w:val="99"/>
    <w:rsid w:val="00F0072F"/>
  </w:style>
  <w:style w:type="paragraph" w:styleId="Header">
    <w:name w:val="header"/>
    <w:basedOn w:val="Normal"/>
    <w:link w:val="HeaderChar"/>
    <w:uiPriority w:val="99"/>
    <w:unhideWhenUsed/>
    <w:rsid w:val="00F0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2F"/>
  </w:style>
  <w:style w:type="paragraph" w:styleId="Footer">
    <w:name w:val="footer"/>
    <w:basedOn w:val="Normal"/>
    <w:link w:val="FooterChar"/>
    <w:uiPriority w:val="99"/>
    <w:unhideWhenUsed/>
    <w:rsid w:val="00F0072F"/>
    <w:pPr>
      <w:tabs>
        <w:tab w:val="center" w:pos="4680"/>
        <w:tab w:val="right" w:pos="9360"/>
      </w:tabs>
      <w:spacing w:after="0" w:line="240" w:lineRule="auto"/>
    </w:pPr>
  </w:style>
  <w:style w:type="character" w:customStyle="1" w:styleId="CommentSubjectChar">
    <w:name w:val="Comment Subject Char"/>
    <w:basedOn w:val="CommentTextChar"/>
    <w:link w:val="CommentSubject"/>
    <w:uiPriority w:val="99"/>
    <w:semiHidden/>
    <w:rsid w:val="00F0072F"/>
    <w:rPr>
      <w:b/>
      <w:bCs/>
      <w:sz w:val="20"/>
      <w:szCs w:val="20"/>
    </w:rPr>
  </w:style>
  <w:style w:type="paragraph" w:styleId="CommentSubject">
    <w:name w:val="annotation subject"/>
    <w:basedOn w:val="CommentText"/>
    <w:next w:val="CommentText"/>
    <w:link w:val="CommentSubjectChar"/>
    <w:uiPriority w:val="99"/>
    <w:semiHidden/>
    <w:unhideWhenUsed/>
    <w:rsid w:val="00F0072F"/>
    <w:rPr>
      <w:b/>
      <w:bCs/>
    </w:rPr>
  </w:style>
  <w:style w:type="character" w:customStyle="1" w:styleId="BalloonTextChar">
    <w:name w:val="Balloon Text Char"/>
    <w:basedOn w:val="DefaultParagraphFont"/>
    <w:link w:val="BalloonText"/>
    <w:uiPriority w:val="99"/>
    <w:semiHidden/>
    <w:rsid w:val="00F0072F"/>
    <w:rPr>
      <w:rFonts w:ascii="Segoe UI" w:hAnsi="Segoe UI" w:cs="Segoe UI"/>
      <w:sz w:val="18"/>
      <w:szCs w:val="18"/>
    </w:rPr>
  </w:style>
  <w:style w:type="paragraph" w:styleId="BalloonText">
    <w:name w:val="Balloon Text"/>
    <w:basedOn w:val="Normal"/>
    <w:link w:val="BalloonTextChar"/>
    <w:uiPriority w:val="99"/>
    <w:semiHidden/>
    <w:unhideWhenUsed/>
    <w:rsid w:val="00F0072F"/>
    <w:pPr>
      <w:spacing w:after="0" w:line="240" w:lineRule="auto"/>
    </w:pPr>
    <w:rPr>
      <w:rFonts w:ascii="Segoe UI" w:hAnsi="Segoe UI" w:cs="Segoe UI"/>
      <w:sz w:val="18"/>
      <w:szCs w:val="18"/>
    </w:rPr>
  </w:style>
  <w:style w:type="character" w:styleId="Hyperlink">
    <w:name w:val="Hyperlink"/>
    <w:basedOn w:val="DefaultParagraphFont"/>
    <w:semiHidden/>
    <w:unhideWhenUsed/>
    <w:rsid w:val="00F00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thu-tuc-to-tung/nghi-dinh-17-2010-nd-cp-ban-dau-gia-tai-san-101985.aspx" TargetMode="External"/><Relationship Id="rId5" Type="http://schemas.openxmlformats.org/officeDocument/2006/relationships/styles" Target="styles.xml"/><Relationship Id="rId10" Type="http://schemas.openxmlformats.org/officeDocument/2006/relationships/hyperlink" Target="https://thuvienphapluat.vn/van-ban/thuong-mai/nghi-dinh-05-2005-nd-cp-ban-dau-gia-tai-san-52766.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7279E-C92D-4A0A-831C-812DD083F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E732EF-7717-44CD-9BBC-71060C7B1F98}">
  <ds:schemaRefs>
    <ds:schemaRef ds:uri="http://schemas.microsoft.com/sharepoint/v3/contenttype/forms"/>
  </ds:schemaRefs>
</ds:datastoreItem>
</file>

<file path=customXml/itemProps3.xml><?xml version="1.0" encoding="utf-8"?>
<ds:datastoreItem xmlns:ds="http://schemas.openxmlformats.org/officeDocument/2006/customXml" ds:itemID="{D466579B-7E8D-488A-AEEB-BC6A08AE6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01496C-DCA4-4023-BD94-F3D8B26C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letuan</dc:creator>
  <cp:keywords/>
  <dc:description/>
  <cp:lastModifiedBy>Administrator</cp:lastModifiedBy>
  <cp:revision>16</cp:revision>
  <cp:lastPrinted>2025-01-13T08:44:00Z</cp:lastPrinted>
  <dcterms:created xsi:type="dcterms:W3CDTF">2025-01-13T08:39:00Z</dcterms:created>
  <dcterms:modified xsi:type="dcterms:W3CDTF">2026-03-02T03:52:00Z</dcterms:modified>
</cp:coreProperties>
</file>